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A19" w:rsidRPr="00A92A19" w:rsidRDefault="00A92A19" w:rsidP="00A92A19">
      <w:pPr>
        <w:jc w:val="left"/>
        <w:rPr>
          <w:lang w:val="en-US"/>
        </w:rPr>
      </w:pPr>
      <w:bookmarkStart w:id="0" w:name="_Ref57670950"/>
      <w:bookmarkStart w:id="1" w:name="_Toc69729053"/>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2"/>
        <w:gridCol w:w="3686"/>
      </w:tblGrid>
      <w:tr w:rsidR="00A92A19" w:rsidRPr="00A92A19" w:rsidTr="008D7C7B">
        <w:trPr>
          <w:trHeight w:val="1245"/>
        </w:trPr>
        <w:tc>
          <w:tcPr>
            <w:tcW w:w="5812"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hanging="142"/>
              <w:jc w:val="left"/>
              <w:rPr>
                <w:rFonts w:ascii="PF Din Text Cond Pro Light" w:eastAsia="Calibri" w:hAnsi="PF Din Text Cond Pro Light" w:cs="Microsoft Sans Serif"/>
                <w:color w:val="000000"/>
                <w:sz w:val="24"/>
                <w:szCs w:val="24"/>
                <w:lang w:eastAsia="en-US"/>
              </w:rPr>
            </w:pPr>
            <w:r w:rsidRPr="00A92A19">
              <w:rPr>
                <w:rFonts w:ascii="Calibri" w:eastAsia="Calibri" w:hAnsi="Calibri" w:cs="Microsoft Sans Serif"/>
                <w:i/>
                <w:noProof/>
                <w:color w:val="000000"/>
                <w:sz w:val="24"/>
                <w:szCs w:val="24"/>
              </w:rPr>
              <w:drawing>
                <wp:inline distT="0" distB="0" distL="0" distR="0">
                  <wp:extent cx="2105025" cy="7239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723900"/>
                          </a:xfrm>
                          <a:prstGeom prst="rect">
                            <a:avLst/>
                          </a:prstGeom>
                          <a:noFill/>
                          <a:ln>
                            <a:noFill/>
                          </a:ln>
                        </pic:spPr>
                      </pic:pic>
                    </a:graphicData>
                  </a:graphic>
                </wp:inline>
              </w:drawing>
            </w: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tc>
        <w:tc>
          <w:tcPr>
            <w:tcW w:w="3686"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left="5529" w:hanging="5529"/>
              <w:contextualSpacing/>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Публичное акционерное общество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«Россети Центр и Приволжье»</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Филиал ПАО «Россети Центр и Приволжье»-«Тулэнерго»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eastAsia="Microsoft Sans Serif"/>
                <w:color w:val="000000"/>
                <w:sz w:val="24"/>
                <w:szCs w:val="24"/>
                <w:lang w:eastAsia="en-US"/>
              </w:rPr>
            </w:pPr>
            <w:r w:rsidRPr="00A92A19">
              <w:rPr>
                <w:rFonts w:eastAsia="Microsoft Sans Serif"/>
                <w:color w:val="000000"/>
                <w:sz w:val="24"/>
                <w:szCs w:val="24"/>
                <w:lang w:eastAsia="en-US"/>
              </w:rPr>
              <w:t xml:space="preserve">УТВЕРЖДЕНО закупочной комиссией: </w:t>
            </w:r>
          </w:p>
          <w:p w:rsidR="00A92A19" w:rsidRPr="00A92A19" w:rsidRDefault="00D22DCE" w:rsidP="00A92A19">
            <w:pPr>
              <w:spacing w:line="240" w:lineRule="auto"/>
              <w:ind w:firstLine="0"/>
              <w:jc w:val="left"/>
              <w:rPr>
                <w:rFonts w:eastAsia="Microsoft Sans Serif"/>
                <w:color w:val="000000"/>
                <w:sz w:val="24"/>
                <w:szCs w:val="24"/>
                <w:lang w:eastAsia="en-US"/>
              </w:rPr>
            </w:pPr>
            <w:r>
              <w:rPr>
                <w:rFonts w:eastAsia="Microsoft Sans Serif"/>
                <w:color w:val="000000"/>
                <w:sz w:val="24"/>
                <w:szCs w:val="24"/>
                <w:lang w:eastAsia="en-US"/>
              </w:rPr>
              <w:t>Протокол № 0357</w:t>
            </w:r>
            <w:r w:rsidR="00A92A19" w:rsidRPr="00A92A19">
              <w:rPr>
                <w:rFonts w:eastAsia="Microsoft Sans Serif"/>
                <w:color w:val="000000"/>
                <w:sz w:val="24"/>
                <w:szCs w:val="24"/>
                <w:lang w:eastAsia="en-US"/>
              </w:rPr>
              <w:t xml:space="preserve">-ТУ-26 от </w:t>
            </w:r>
          </w:p>
          <w:p w:rsidR="00A92A19" w:rsidRPr="00A92A19" w:rsidRDefault="00D22DCE" w:rsidP="00A92A19">
            <w:pPr>
              <w:spacing w:line="240" w:lineRule="auto"/>
              <w:ind w:firstLine="0"/>
              <w:jc w:val="left"/>
              <w:rPr>
                <w:rFonts w:eastAsia="Microsoft Sans Serif"/>
                <w:color w:val="000000"/>
                <w:sz w:val="24"/>
                <w:szCs w:val="24"/>
              </w:rPr>
            </w:pPr>
            <w:r>
              <w:rPr>
                <w:rFonts w:eastAsia="Microsoft Sans Serif"/>
                <w:color w:val="000000"/>
                <w:sz w:val="24"/>
                <w:szCs w:val="24"/>
                <w:lang w:eastAsia="en-US"/>
              </w:rPr>
              <w:t>«24</w:t>
            </w:r>
            <w:r w:rsidR="00A92A19" w:rsidRPr="00A92A19">
              <w:rPr>
                <w:rFonts w:eastAsia="Microsoft Sans Serif"/>
                <w:color w:val="000000"/>
                <w:sz w:val="24"/>
                <w:szCs w:val="24"/>
                <w:lang w:eastAsia="en-US"/>
              </w:rPr>
              <w:t>» июня 2026 года</w:t>
            </w:r>
          </w:p>
          <w:p w:rsid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tc>
      </w:tr>
    </w:tbl>
    <w:p w:rsidR="00A92A19" w:rsidRPr="00A92A19" w:rsidRDefault="00A92A19" w:rsidP="00A92A19">
      <w:pPr>
        <w:keepNext/>
        <w:keepLines/>
        <w:spacing w:before="120" w:after="120" w:line="240" w:lineRule="auto"/>
        <w:ind w:firstLine="0"/>
        <w:jc w:val="center"/>
        <w:outlineLvl w:val="0"/>
        <w:rPr>
          <w:b/>
          <w:bCs/>
          <w:sz w:val="22"/>
          <w:szCs w:val="22"/>
          <w:lang w:eastAsia="en-US"/>
        </w:rPr>
      </w:pPr>
      <w:r w:rsidRPr="00A92A19">
        <w:rPr>
          <w:b/>
          <w:bCs/>
          <w:sz w:val="22"/>
          <w:szCs w:val="22"/>
          <w:lang w:eastAsia="en-US"/>
        </w:rPr>
        <w:t>Извещение о проведении запроса цен по результатам предварительного отбора, участниками которого могут быть только субъекты малого и среднего предпринимательства</w:t>
      </w:r>
    </w:p>
    <w:p w:rsidR="00A92A19" w:rsidRPr="00A92A19" w:rsidRDefault="00D22DCE" w:rsidP="00A92A19">
      <w:pPr>
        <w:jc w:val="center"/>
      </w:pPr>
      <w:r>
        <w:rPr>
          <w:b/>
          <w:sz w:val="22"/>
          <w:szCs w:val="22"/>
        </w:rPr>
        <w:t>№ 0357</w:t>
      </w:r>
      <w:r w:rsidR="00A92A19" w:rsidRPr="00A92A19">
        <w:rPr>
          <w:b/>
          <w:sz w:val="22"/>
          <w:szCs w:val="22"/>
        </w:rPr>
        <w:t xml:space="preserve">-ТУ-26 </w:t>
      </w:r>
      <w:r>
        <w:rPr>
          <w:b/>
          <w:sz w:val="22"/>
          <w:szCs w:val="22"/>
          <w:shd w:val="clear" w:color="auto" w:fill="FFFFFF"/>
        </w:rPr>
        <w:t>от 24</w:t>
      </w:r>
      <w:r w:rsidR="00A92A19" w:rsidRPr="00A92A19">
        <w:rPr>
          <w:b/>
          <w:sz w:val="22"/>
          <w:szCs w:val="22"/>
          <w:shd w:val="clear" w:color="auto" w:fill="FFFFFF"/>
        </w:rPr>
        <w:t>.06.2026 г.</w:t>
      </w:r>
    </w:p>
    <w:p w:rsidR="00EE03EB" w:rsidRPr="007B29CC" w:rsidRDefault="00EE03EB" w:rsidP="00174731">
      <w:pPr>
        <w:jc w:val="center"/>
        <w:rPr>
          <w:noProof/>
        </w:rPr>
      </w:pPr>
    </w:p>
    <w:p w:rsidR="008D7C7B" w:rsidRPr="00CC3432" w:rsidRDefault="008D7C7B" w:rsidP="00D22DCE">
      <w:pPr>
        <w:numPr>
          <w:ilvl w:val="0"/>
          <w:numId w:val="4"/>
        </w:numPr>
        <w:spacing w:line="240" w:lineRule="auto"/>
        <w:rPr>
          <w:sz w:val="24"/>
          <w:szCs w:val="24"/>
        </w:rPr>
      </w:pPr>
      <w:bookmarkStart w:id="2" w:name="_Ref55337964"/>
      <w:bookmarkEnd w:id="0"/>
      <w:bookmarkEnd w:id="1"/>
      <w:r w:rsidRPr="00CC3432">
        <w:rPr>
          <w:sz w:val="24"/>
          <w:szCs w:val="24"/>
        </w:rPr>
        <w:t>Заказчик, являющийся Организатором запроса цен по результатам предварительного отбора</w:t>
      </w:r>
      <w:r w:rsidRPr="00CC3432">
        <w:rPr>
          <w:b/>
          <w:sz w:val="24"/>
          <w:szCs w:val="24"/>
        </w:rPr>
        <w:t xml:space="preserve">  </w:t>
      </w:r>
      <w:r w:rsidRPr="00CC3432">
        <w:rPr>
          <w:sz w:val="24"/>
          <w:szCs w:val="24"/>
        </w:rPr>
        <w:t xml:space="preserve">филиала ПАО «Россети Центр и Приволжье» - «Тулэнерго» (почтовый адрес: 300012, г. Тула, ул. Тимирязева, 99. Ответственный секретарь закупочной комиссии: Ведущий специалист отдела закупочной деятельности </w:t>
      </w:r>
      <w:r w:rsidRPr="00CC3432">
        <w:rPr>
          <w:iCs/>
          <w:sz w:val="24"/>
          <w:szCs w:val="24"/>
        </w:rPr>
        <w:t xml:space="preserve"> –</w:t>
      </w:r>
      <w:r w:rsidRPr="00CC3432">
        <w:rPr>
          <w:sz w:val="24"/>
          <w:szCs w:val="24"/>
        </w:rPr>
        <w:t xml:space="preserve"> Юдин Алексей Владимирович, контактные телефоны - (4872) 73-03-24, адрес электронной почты: </w:t>
      </w:r>
      <w:hyperlink r:id="rId9" w:tooltip="mailto:yudin_av@tl.mrsk-cp.ru" w:history="1">
        <w:r w:rsidRPr="00CC3432">
          <w:rPr>
            <w:rStyle w:val="aa"/>
            <w:sz w:val="24"/>
            <w:szCs w:val="24"/>
          </w:rPr>
          <w:t>yudin_av@tl.mrsk-cp.ru</w:t>
        </w:r>
      </w:hyperlink>
      <w:r w:rsidRPr="00CC3432">
        <w:rPr>
          <w:color w:val="2E74B5"/>
          <w:sz w:val="24"/>
          <w:szCs w:val="24"/>
        </w:rPr>
        <w:t xml:space="preserve">), </w:t>
      </w:r>
      <w:r w:rsidRPr="00CC3432">
        <w:rPr>
          <w:sz w:val="24"/>
          <w:szCs w:val="24"/>
        </w:rPr>
        <w:t>настоящим Извещением приглашает юридических лиц, соответствующих требованиям п. 21 (далее – Участники) к участию в запросе цен по результатам предварительного отбора</w:t>
      </w:r>
      <w:r>
        <w:rPr>
          <w:sz w:val="24"/>
          <w:szCs w:val="24"/>
        </w:rPr>
        <w:t>, участниками которого могут быть только субъекты малого и среднего предпринимательства</w:t>
      </w:r>
      <w:r w:rsidRPr="00CC3432">
        <w:rPr>
          <w:sz w:val="24"/>
          <w:szCs w:val="24"/>
        </w:rPr>
        <w:t xml:space="preserve"> (далее – Запрос цен</w:t>
      </w:r>
      <w:r>
        <w:rPr>
          <w:sz w:val="24"/>
          <w:szCs w:val="24"/>
        </w:rPr>
        <w:t>, закупка</w:t>
      </w:r>
      <w:r w:rsidRPr="00CC3432">
        <w:rPr>
          <w:sz w:val="24"/>
          <w:szCs w:val="24"/>
        </w:rPr>
        <w:t xml:space="preserve">) на право заключения Договора на </w:t>
      </w:r>
      <w:r>
        <w:rPr>
          <w:sz w:val="24"/>
          <w:szCs w:val="24"/>
        </w:rPr>
        <w:t xml:space="preserve">выполнение </w:t>
      </w:r>
      <w:r w:rsidR="00D22DCE" w:rsidRPr="00D22DCE">
        <w:rPr>
          <w:sz w:val="24"/>
          <w:szCs w:val="24"/>
        </w:rPr>
        <w:t>ПИР и СМР. «Строительство ВЛИ-0,4 кВ с установкой выносных приборов учета в Суворовском районе электрических сетей» для обеспечения технологического присоединения энергопринимающих устройств заявителей по договорам об осуществлении технологического присоединение к электрическим сетям филиала ПАО «Россети Центр и Приволжье» - «Тулэнерго» № 711155530</w:t>
      </w:r>
      <w:r w:rsidR="00D22DCE">
        <w:rPr>
          <w:sz w:val="24"/>
          <w:szCs w:val="24"/>
        </w:rPr>
        <w:t xml:space="preserve"> </w:t>
      </w:r>
      <w:r w:rsidRPr="00CC3432">
        <w:rPr>
          <w:sz w:val="24"/>
          <w:szCs w:val="24"/>
        </w:rPr>
        <w:t>для нужд филиала ПАО «Россети Центр и Приволжье» - «Тулэнерго», расположенного по адресу: РФ, 300012 г. Тула, ул. Тимирязева, д. 99.</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3"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r w:rsidR="00EA7C7F" w:rsidRPr="00D236CE">
          <w:rPr>
            <w:rStyle w:val="aa"/>
            <w:sz w:val="24"/>
            <w:szCs w:val="24"/>
            <w:lang w:val="en-US"/>
          </w:rPr>
          <w:t>gov</w:t>
        </w:r>
        <w:r w:rsidR="00EA7C7F" w:rsidRPr="00D236CE">
          <w:rPr>
            <w:rStyle w:val="aa"/>
            <w:sz w:val="24"/>
            <w:szCs w:val="24"/>
          </w:rPr>
          <w:t>.ru</w:t>
        </w:r>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1" w:history="1">
        <w:r w:rsidR="00D236CE" w:rsidRPr="00D236CE">
          <w:rPr>
            <w:rStyle w:val="aa"/>
            <w:sz w:val="24"/>
            <w:szCs w:val="24"/>
          </w:rPr>
          <w:t>tender.lot-online.ru</w:t>
        </w:r>
      </w:hyperlink>
      <w:r w:rsidR="009A399C" w:rsidRPr="00D236CE">
        <w:rPr>
          <w:sz w:val="24"/>
          <w:szCs w:val="24"/>
        </w:rPr>
        <w:t xml:space="preserve"> (далее — ЭТП).</w:t>
      </w:r>
      <w:bookmarkEnd w:id="3"/>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4"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4"/>
    </w:p>
    <w:p w:rsidR="001F1A26" w:rsidRPr="009815EA" w:rsidRDefault="00B828F6" w:rsidP="00D22DCE">
      <w:pPr>
        <w:pStyle w:val="afe"/>
        <w:numPr>
          <w:ilvl w:val="0"/>
          <w:numId w:val="4"/>
        </w:numPr>
        <w:spacing w:before="40" w:line="240" w:lineRule="auto"/>
        <w:rPr>
          <w:sz w:val="24"/>
          <w:szCs w:val="24"/>
        </w:rPr>
      </w:pPr>
      <w:r w:rsidRPr="00391ABE">
        <w:rPr>
          <w:b/>
          <w:sz w:val="24"/>
          <w:szCs w:val="24"/>
        </w:rPr>
        <w:lastRenderedPageBreak/>
        <w:t>Предмет договора:</w:t>
      </w:r>
      <w:r w:rsidR="00391ABE">
        <w:rPr>
          <w:sz w:val="24"/>
          <w:szCs w:val="24"/>
        </w:rPr>
        <w:t xml:space="preserve"> </w:t>
      </w:r>
      <w:r w:rsidR="008D7C7B" w:rsidRPr="00B364C8">
        <w:rPr>
          <w:sz w:val="24"/>
          <w:szCs w:val="24"/>
        </w:rPr>
        <w:t xml:space="preserve">выполнение </w:t>
      </w:r>
      <w:r w:rsidR="00D22DCE" w:rsidRPr="00D22DCE">
        <w:rPr>
          <w:sz w:val="24"/>
          <w:szCs w:val="24"/>
        </w:rPr>
        <w:t>ПИР и СМР. «Строительство ВЛИ-0,4 кВ с установкой выносных приборов учета в Суворовском районе электрических сетей» для обеспечения технологического присоединения энергопринимающих устройств заявителей по договорам об осуществлении технологического присоединение к электрическим сетям филиала ПАО «Россети Центр и Приволжье» - «Тулэнерго» № 711155530</w:t>
      </w:r>
      <w:r w:rsidR="00D22DCE">
        <w:rPr>
          <w:sz w:val="24"/>
          <w:szCs w:val="24"/>
        </w:rPr>
        <w:t xml:space="preserve"> </w:t>
      </w:r>
      <w:r w:rsidR="008D7C7B" w:rsidRPr="00BC53D2">
        <w:rPr>
          <w:sz w:val="24"/>
          <w:szCs w:val="24"/>
        </w:rPr>
        <w:t>для нужд филиала ПАО «Россети Центр и Приволжье» - «Тулэнерго».</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5"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5"/>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6" w:name="_Toc469480717"/>
      <w:bookmarkStart w:id="7" w:name="_Ref63178786"/>
      <w:r w:rsidRPr="00E82C62">
        <w:rPr>
          <w:b/>
          <w:sz w:val="24"/>
          <w:szCs w:val="24"/>
        </w:rPr>
        <w:t>Антикоррупционная оговорка, включаемая в проект договора</w:t>
      </w:r>
      <w:bookmarkEnd w:id="6"/>
      <w:bookmarkEnd w:id="7"/>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r w:rsidRPr="0064052C">
          <w:rPr>
            <w:rStyle w:val="aa"/>
            <w:i/>
            <w:sz w:val="24"/>
            <w:szCs w:val="24"/>
            <w:lang w:val="en-US"/>
          </w:rPr>
          <w:t>ru</w:t>
        </w:r>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r w:rsidRPr="0064052C">
          <w:rPr>
            <w:rStyle w:val="aa"/>
            <w:i/>
            <w:sz w:val="24"/>
            <w:szCs w:val="24"/>
            <w:lang w:val="en-US"/>
          </w:rPr>
          <w:t>mrsk</w:t>
        </w:r>
        <w:r w:rsidRPr="0064052C">
          <w:rPr>
            <w:rStyle w:val="aa"/>
            <w:i/>
            <w:sz w:val="24"/>
            <w:szCs w:val="24"/>
          </w:rPr>
          <w:t>-</w:t>
        </w:r>
        <w:r w:rsidRPr="0064052C">
          <w:rPr>
            <w:rStyle w:val="aa"/>
            <w:i/>
            <w:sz w:val="24"/>
            <w:szCs w:val="24"/>
            <w:lang w:val="en-US"/>
          </w:rPr>
          <w:t>cp</w:t>
        </w:r>
        <w:r w:rsidRPr="0064052C">
          <w:rPr>
            <w:rStyle w:val="aa"/>
            <w:i/>
            <w:sz w:val="24"/>
            <w:szCs w:val="24"/>
          </w:rPr>
          <w:t>.</w:t>
        </w:r>
        <w:r w:rsidRPr="0064052C">
          <w:rPr>
            <w:rStyle w:val="aa"/>
            <w:i/>
            <w:sz w:val="24"/>
            <w:szCs w:val="24"/>
            <w:lang w:val="en-US"/>
          </w:rPr>
          <w:t>ru</w:t>
        </w:r>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8" w:name="_Ref303622434"/>
      <w:bookmarkStart w:id="9" w:name="_Ref303624273"/>
      <w:bookmarkStart w:id="10" w:name="_Ref303682476"/>
      <w:bookmarkStart w:id="11" w:name="_Ref303683017"/>
      <w:bookmarkStart w:id="12" w:name="_Toc469470557"/>
      <w:bookmarkStart w:id="13" w:name="_Toc469480721"/>
      <w:bookmarkEnd w:id="8"/>
      <w:bookmarkEnd w:id="9"/>
      <w:bookmarkEnd w:id="10"/>
      <w:bookmarkEnd w:id="11"/>
      <w:r w:rsidRPr="001848F5">
        <w:rPr>
          <w:b/>
          <w:sz w:val="24"/>
          <w:szCs w:val="24"/>
        </w:rPr>
        <w:t>Дополнительные условия, включаемые в проект договора</w:t>
      </w:r>
      <w:bookmarkEnd w:id="12"/>
      <w:bookmarkEnd w:id="13"/>
    </w:p>
    <w:p w:rsidR="00F15AD2" w:rsidRPr="001848F5" w:rsidRDefault="00F15AD2" w:rsidP="00ED19A8">
      <w:pPr>
        <w:numPr>
          <w:ilvl w:val="1"/>
          <w:numId w:val="18"/>
        </w:numPr>
        <w:tabs>
          <w:tab w:val="left" w:pos="1843"/>
        </w:tabs>
        <w:spacing w:line="240" w:lineRule="auto"/>
        <w:ind w:left="1134" w:firstLine="0"/>
        <w:rPr>
          <w:sz w:val="24"/>
          <w:szCs w:val="24"/>
        </w:rPr>
      </w:pPr>
      <w:bookmarkStart w:id="14" w:name="_Toc469470558"/>
      <w:bookmarkStart w:id="15"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7E3F06">
        <w:rPr>
          <w:sz w:val="24"/>
          <w:szCs w:val="24"/>
        </w:rPr>
        <w:t>8.2.3</w:t>
      </w:r>
      <w:r w:rsidRPr="001848F5">
        <w:rPr>
          <w:sz w:val="24"/>
          <w:szCs w:val="24"/>
        </w:rPr>
        <w:fldChar w:fldCharType="end"/>
      </w:r>
      <w:r w:rsidRPr="001848F5">
        <w:rPr>
          <w:sz w:val="24"/>
          <w:szCs w:val="24"/>
        </w:rPr>
        <w:t>).</w:t>
      </w:r>
      <w:bookmarkEnd w:id="14"/>
      <w:bookmarkEnd w:id="15"/>
    </w:p>
    <w:p w:rsidR="00F15AD2" w:rsidRPr="001848F5" w:rsidRDefault="00F15AD2" w:rsidP="00ED19A8">
      <w:pPr>
        <w:numPr>
          <w:ilvl w:val="1"/>
          <w:numId w:val="18"/>
        </w:numPr>
        <w:tabs>
          <w:tab w:val="left" w:pos="1843"/>
        </w:tabs>
        <w:spacing w:line="240" w:lineRule="auto"/>
        <w:ind w:left="1134" w:firstLine="0"/>
        <w:rPr>
          <w:sz w:val="24"/>
          <w:szCs w:val="24"/>
        </w:rPr>
      </w:pPr>
      <w:bookmarkStart w:id="16" w:name="_Toc469470559"/>
      <w:bookmarkStart w:id="17"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6"/>
      <w:bookmarkEnd w:id="17"/>
    </w:p>
    <w:p w:rsidR="00F15AD2" w:rsidRPr="001848F5" w:rsidRDefault="00F15AD2" w:rsidP="00ED19A8">
      <w:pPr>
        <w:numPr>
          <w:ilvl w:val="1"/>
          <w:numId w:val="18"/>
        </w:numPr>
        <w:tabs>
          <w:tab w:val="left" w:pos="1843"/>
        </w:tabs>
        <w:spacing w:line="240" w:lineRule="auto"/>
        <w:ind w:left="1134" w:firstLine="0"/>
        <w:rPr>
          <w:sz w:val="24"/>
          <w:szCs w:val="24"/>
        </w:rPr>
      </w:pPr>
      <w:bookmarkStart w:id="18" w:name="_Ref469470272"/>
      <w:bookmarkStart w:id="19" w:name="_Toc469470560"/>
      <w:bookmarkStart w:id="20" w:name="_Toc469480724"/>
      <w:r w:rsidRPr="001848F5">
        <w:rPr>
          <w:sz w:val="24"/>
          <w:szCs w:val="24"/>
        </w:rPr>
        <w:t>Дополнительные условия:</w:t>
      </w:r>
      <w:bookmarkEnd w:id="18"/>
      <w:bookmarkEnd w:id="19"/>
      <w:bookmarkEnd w:id="20"/>
    </w:p>
    <w:p w:rsidR="00F15AD2" w:rsidRPr="001848F5" w:rsidRDefault="00F15AD2" w:rsidP="00F15AD2">
      <w:pPr>
        <w:spacing w:line="240" w:lineRule="auto"/>
        <w:ind w:left="1843" w:firstLine="0"/>
        <w:rPr>
          <w:sz w:val="24"/>
          <w:szCs w:val="24"/>
        </w:rPr>
      </w:pPr>
      <w:bookmarkStart w:id="21" w:name="_Toc469470561"/>
      <w:bookmarkStart w:id="22" w:name="_Toc469480725"/>
      <w:r w:rsidRPr="001848F5">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w:t>
      </w:r>
      <w:r w:rsidRPr="001848F5">
        <w:rPr>
          <w:sz w:val="24"/>
          <w:szCs w:val="24"/>
        </w:rPr>
        <w:lastRenderedPageBreak/>
        <w:t>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1"/>
      <w:bookmarkEnd w:id="22"/>
    </w:p>
    <w:p w:rsidR="00F15AD2" w:rsidRPr="001848F5" w:rsidRDefault="00F15AD2" w:rsidP="00F15AD2">
      <w:pPr>
        <w:spacing w:line="240" w:lineRule="auto"/>
        <w:ind w:left="1843" w:firstLine="0"/>
        <w:rPr>
          <w:sz w:val="24"/>
          <w:szCs w:val="24"/>
        </w:rPr>
      </w:pPr>
      <w:bookmarkStart w:id="23" w:name="_Toc469470562"/>
      <w:bookmarkStart w:id="24"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3"/>
      <w:bookmarkEnd w:id="24"/>
    </w:p>
    <w:p w:rsidR="00F15AD2" w:rsidRPr="001848F5" w:rsidRDefault="00F15AD2" w:rsidP="00F15AD2">
      <w:pPr>
        <w:spacing w:line="240" w:lineRule="auto"/>
        <w:ind w:left="1843" w:firstLine="0"/>
        <w:rPr>
          <w:sz w:val="24"/>
          <w:szCs w:val="24"/>
        </w:rPr>
      </w:pPr>
      <w:bookmarkStart w:id="25" w:name="_Toc469470563"/>
      <w:bookmarkStart w:id="26" w:name="_Toc469480727"/>
      <w:r w:rsidRPr="001848F5">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5"/>
      <w:bookmarkEnd w:id="26"/>
    </w:p>
    <w:p w:rsidR="00F15AD2" w:rsidRPr="001848F5" w:rsidRDefault="00F15AD2" w:rsidP="00F15AD2">
      <w:pPr>
        <w:spacing w:line="240" w:lineRule="auto"/>
        <w:ind w:left="1843" w:firstLine="0"/>
        <w:rPr>
          <w:sz w:val="24"/>
          <w:szCs w:val="24"/>
        </w:rPr>
      </w:pPr>
      <w:bookmarkStart w:id="27" w:name="_Toc469470564"/>
      <w:bookmarkStart w:id="28"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
      <w:bookmarkEnd w:id="28"/>
      <w:r w:rsidRPr="001848F5">
        <w:rPr>
          <w:sz w:val="24"/>
          <w:szCs w:val="24"/>
        </w:rPr>
        <w:t xml:space="preserve"> </w:t>
      </w:r>
    </w:p>
    <w:p w:rsidR="008D7C7B" w:rsidRDefault="008D7C7B" w:rsidP="008D7C7B">
      <w:pPr>
        <w:pStyle w:val="afe"/>
        <w:numPr>
          <w:ilvl w:val="0"/>
          <w:numId w:val="4"/>
        </w:numPr>
        <w:autoSpaceDE/>
        <w:autoSpaceDN/>
        <w:spacing w:before="40" w:line="240" w:lineRule="auto"/>
        <w:rPr>
          <w:sz w:val="24"/>
          <w:szCs w:val="24"/>
        </w:rPr>
      </w:pPr>
      <w:r>
        <w:rPr>
          <w:b/>
          <w:sz w:val="24"/>
          <w:szCs w:val="24"/>
        </w:rPr>
        <w:t>Перечень и объем выполнения работ:</w:t>
      </w:r>
      <w:r>
        <w:rPr>
          <w:sz w:val="24"/>
          <w:szCs w:val="24"/>
        </w:rPr>
        <w:t xml:space="preserve"> согласно требований и условий, изложенных в Техническом задании.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Место выполнения работ:</w:t>
      </w:r>
      <w:r>
        <w:rPr>
          <w:sz w:val="24"/>
          <w:szCs w:val="24"/>
        </w:rPr>
        <w:t xml:space="preserve"> </w:t>
      </w:r>
      <w:bookmarkStart w:id="29" w:name="_Ref440965584"/>
      <w:r>
        <w:rPr>
          <w:sz w:val="24"/>
          <w:szCs w:val="24"/>
        </w:rPr>
        <w:t>на объектах, указанных в Приложении №1 к настоящей Документации.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 xml:space="preserve">Срок выполнения работ: </w:t>
      </w:r>
      <w:r>
        <w:rPr>
          <w:sz w:val="24"/>
          <w:szCs w:val="24"/>
        </w:rPr>
        <w:t xml:space="preserve">с </w:t>
      </w:r>
      <w:r w:rsidR="00E83894">
        <w:rPr>
          <w:sz w:val="24"/>
          <w:szCs w:val="24"/>
        </w:rPr>
        <w:t>момента заключения договор</w:t>
      </w:r>
      <w:r w:rsidR="003F300E">
        <w:rPr>
          <w:sz w:val="24"/>
          <w:szCs w:val="24"/>
        </w:rPr>
        <w:t>а – 27</w:t>
      </w:r>
      <w:r w:rsidR="00FF6ACC">
        <w:rPr>
          <w:sz w:val="24"/>
          <w:szCs w:val="24"/>
        </w:rPr>
        <w:t>.11.2026</w:t>
      </w:r>
      <w:r>
        <w:rPr>
          <w:sz w:val="24"/>
          <w:szCs w:val="24"/>
        </w:rPr>
        <w:t xml:space="preserve"> г.</w:t>
      </w:r>
    </w:p>
    <w:p w:rsidR="008D7C7B" w:rsidRDefault="008D7C7B" w:rsidP="008D7C7B">
      <w:pPr>
        <w:pStyle w:val="afe"/>
        <w:numPr>
          <w:ilvl w:val="0"/>
          <w:numId w:val="4"/>
        </w:numPr>
        <w:tabs>
          <w:tab w:val="left" w:pos="1080"/>
        </w:tabs>
        <w:autoSpaceDE/>
        <w:autoSpaceDN/>
        <w:spacing w:line="240" w:lineRule="auto"/>
        <w:rPr>
          <w:b/>
          <w:sz w:val="24"/>
          <w:szCs w:val="24"/>
        </w:rPr>
      </w:pPr>
      <w:r>
        <w:rPr>
          <w:b/>
          <w:color w:val="000000"/>
          <w:sz w:val="24"/>
          <w:szCs w:val="24"/>
        </w:rPr>
        <w:t>Дополнительные требования к выполняемым работам</w:t>
      </w:r>
      <w:r>
        <w:rPr>
          <w:color w:val="000000"/>
          <w:sz w:val="24"/>
          <w:szCs w:val="24"/>
        </w:rPr>
        <w:t xml:space="preserve"> изложены в </w:t>
      </w:r>
      <w:r>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 xml:space="preserve">отклонит </w:t>
      </w:r>
      <w:r>
        <w:rPr>
          <w:color w:val="000000"/>
          <w:sz w:val="24"/>
          <w:szCs w:val="24"/>
        </w:rPr>
        <w:t>Заявку Участника</w:t>
      </w:r>
      <w:r>
        <w:rPr>
          <w:sz w:val="24"/>
          <w:szCs w:val="24"/>
        </w:rPr>
        <w:t>.</w:t>
      </w:r>
    </w:p>
    <w:bookmarkEnd w:id="29"/>
    <w:p w:rsidR="008D7C7B" w:rsidRPr="00275BE2" w:rsidRDefault="008D7C7B" w:rsidP="00D22DCE">
      <w:pPr>
        <w:numPr>
          <w:ilvl w:val="0"/>
          <w:numId w:val="4"/>
        </w:numPr>
        <w:spacing w:before="240" w:line="240" w:lineRule="auto"/>
        <w:rPr>
          <w:sz w:val="24"/>
          <w:szCs w:val="24"/>
          <w:highlight w:val="yellow"/>
        </w:rPr>
      </w:pPr>
      <w:r w:rsidRPr="00275BE2">
        <w:rPr>
          <w:b/>
          <w:sz w:val="24"/>
          <w:szCs w:val="24"/>
          <w:highlight w:val="yellow"/>
        </w:rPr>
        <w:t xml:space="preserve">Начальная (максимальная) </w:t>
      </w:r>
      <w:r w:rsidRPr="005D6EC3">
        <w:rPr>
          <w:b/>
          <w:sz w:val="24"/>
          <w:szCs w:val="24"/>
          <w:highlight w:val="yellow"/>
        </w:rPr>
        <w:t>цена</w:t>
      </w:r>
      <w:r w:rsidRPr="005D6EC3">
        <w:rPr>
          <w:sz w:val="24"/>
          <w:szCs w:val="24"/>
          <w:highlight w:val="yellow"/>
        </w:rPr>
        <w:t xml:space="preserve"> </w:t>
      </w:r>
      <w:r w:rsidRPr="00D22DCE">
        <w:rPr>
          <w:b/>
          <w:sz w:val="24"/>
          <w:szCs w:val="24"/>
          <w:highlight w:val="yellow"/>
        </w:rPr>
        <w:t>Договора:</w:t>
      </w:r>
      <w:r w:rsidRPr="00D22DCE">
        <w:rPr>
          <w:b/>
          <w:highlight w:val="yellow"/>
        </w:rPr>
        <w:t xml:space="preserve"> </w:t>
      </w:r>
      <w:r w:rsidR="00D22DCE" w:rsidRPr="00D22DCE">
        <w:rPr>
          <w:b/>
          <w:bCs/>
          <w:sz w:val="24"/>
          <w:szCs w:val="24"/>
          <w:highlight w:val="yellow"/>
        </w:rPr>
        <w:t xml:space="preserve">1 398 138 </w:t>
      </w:r>
      <w:r w:rsidRPr="00D22DCE">
        <w:rPr>
          <w:b/>
          <w:sz w:val="24"/>
          <w:szCs w:val="24"/>
          <w:highlight w:val="yellow"/>
        </w:rPr>
        <w:t>(</w:t>
      </w:r>
      <w:r w:rsidR="00D22DCE" w:rsidRPr="00D22DCE">
        <w:rPr>
          <w:b/>
          <w:sz w:val="24"/>
          <w:szCs w:val="24"/>
          <w:highlight w:val="yellow"/>
        </w:rPr>
        <w:t xml:space="preserve">один миллион триста девяносто восемь тысяч сто тридцать восемь) </w:t>
      </w:r>
      <w:r w:rsidR="005D6EC3" w:rsidRPr="00D22DCE">
        <w:rPr>
          <w:b/>
          <w:sz w:val="24"/>
          <w:szCs w:val="24"/>
          <w:highlight w:val="yellow"/>
        </w:rPr>
        <w:t>рублей</w:t>
      </w:r>
      <w:r w:rsidR="00DB5802" w:rsidRPr="00D22DCE">
        <w:rPr>
          <w:b/>
          <w:sz w:val="24"/>
          <w:szCs w:val="24"/>
          <w:highlight w:val="yellow"/>
        </w:rPr>
        <w:t xml:space="preserve"> </w:t>
      </w:r>
      <w:r w:rsidR="00D22DCE" w:rsidRPr="00D22DCE">
        <w:rPr>
          <w:b/>
          <w:sz w:val="24"/>
          <w:szCs w:val="24"/>
          <w:highlight w:val="yellow"/>
        </w:rPr>
        <w:t>30 копеек</w:t>
      </w:r>
      <w:r w:rsidRPr="00D22DCE">
        <w:rPr>
          <w:b/>
          <w:sz w:val="24"/>
          <w:szCs w:val="24"/>
          <w:highlight w:val="yellow"/>
        </w:rPr>
        <w:t xml:space="preserve"> РФ, с учетом НДС.</w:t>
      </w:r>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7E3F06">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0" w:name="_Ref440964833"/>
      <w:r w:rsidRPr="008D7C7B">
        <w:rPr>
          <w:b/>
          <w:sz w:val="24"/>
          <w:szCs w:val="24"/>
        </w:rPr>
        <w:t>Форма и порядок оплаты:</w:t>
      </w:r>
      <w:r w:rsidRPr="008D7C7B">
        <w:rPr>
          <w:sz w:val="24"/>
          <w:szCs w:val="24"/>
        </w:rPr>
        <w:t xml:space="preserve"> </w:t>
      </w:r>
      <w:bookmarkEnd w:id="30"/>
      <w:r w:rsidR="002B0C2A" w:rsidRPr="008D7C7B">
        <w:rPr>
          <w:iCs/>
          <w:sz w:val="24"/>
          <w:szCs w:val="24"/>
        </w:rPr>
        <w:t xml:space="preserve">безналичный расчет, оплата производится в течение 7 (семи) рабочих дней с момента подписания Сторонами </w:t>
      </w:r>
      <w:r w:rsidR="002B0C2A" w:rsidRPr="008D7C7B">
        <w:rPr>
          <w:sz w:val="24"/>
          <w:szCs w:val="24"/>
        </w:rPr>
        <w:t>Акта</w:t>
      </w:r>
      <w:r w:rsidR="002B0C2A" w:rsidRPr="002B0C2A">
        <w:rPr>
          <w:sz w:val="24"/>
          <w:szCs w:val="24"/>
        </w:rPr>
        <w:t xml:space="preserve"> приемки выполненных работ и иных документов, предусмотренных договором(ами)</w:t>
      </w:r>
      <w:r w:rsidR="002B0C2A" w:rsidRPr="002B0C2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lastRenderedPageBreak/>
        <w:t xml:space="preserve">В случае, если сроки выполнения работ, форма и порядок оплаты, указанные в п.п.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п.п.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7E3F06">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7E3F06">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7E3F06">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1" w:name="_Ref440977819"/>
      <w:bookmarkStart w:id="32"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3" w:name="_Ref440979511"/>
      <w:bookmarkEnd w:id="31"/>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4"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4"/>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8D7C7B" w:rsidRDefault="008D7C7B" w:rsidP="008D7C7B">
      <w:pPr>
        <w:spacing w:before="120" w:line="240" w:lineRule="auto"/>
        <w:ind w:left="567" w:firstLine="0"/>
        <w:rPr>
          <w:b/>
          <w:sz w:val="24"/>
          <w:szCs w:val="24"/>
        </w:rPr>
      </w:pPr>
      <w:bookmarkStart w:id="35" w:name="_Ref5977403"/>
      <w:r>
        <w:rPr>
          <w:sz w:val="24"/>
          <w:szCs w:val="24"/>
        </w:rPr>
        <w:t xml:space="preserve">Дата начала срока подачи заявок: </w:t>
      </w:r>
      <w:r w:rsidR="00D22DCE">
        <w:rPr>
          <w:b/>
          <w:bCs/>
          <w:sz w:val="24"/>
          <w:szCs w:val="24"/>
          <w:highlight w:val="yellow"/>
        </w:rPr>
        <w:t>24</w:t>
      </w:r>
      <w:r>
        <w:rPr>
          <w:b/>
          <w:bCs/>
          <w:sz w:val="24"/>
          <w:szCs w:val="24"/>
          <w:highlight w:val="yellow"/>
        </w:rPr>
        <w:t xml:space="preserve"> июня</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Дата и время окончания срока, последний день срока подачи Заявок: </w:t>
      </w:r>
      <w:r w:rsidR="00AF033E">
        <w:rPr>
          <w:b/>
          <w:sz w:val="24"/>
          <w:szCs w:val="24"/>
          <w:highlight w:val="yellow"/>
        </w:rPr>
        <w:t>06</w:t>
      </w:r>
      <w:r w:rsidR="00D22DCE">
        <w:rPr>
          <w:b/>
          <w:sz w:val="24"/>
          <w:szCs w:val="24"/>
          <w:highlight w:val="yellow"/>
        </w:rPr>
        <w:t xml:space="preserve"> июл</w:t>
      </w:r>
      <w:r>
        <w:rPr>
          <w:b/>
          <w:sz w:val="24"/>
          <w:szCs w:val="24"/>
          <w:highlight w:val="yellow"/>
        </w:rPr>
        <w:t>я 2026</w:t>
      </w:r>
      <w:r>
        <w:rPr>
          <w:sz w:val="24"/>
          <w:szCs w:val="24"/>
          <w:highlight w:val="yellow"/>
        </w:rPr>
        <w:t xml:space="preserve"> </w:t>
      </w:r>
      <w:r>
        <w:rPr>
          <w:b/>
          <w:sz w:val="24"/>
          <w:szCs w:val="24"/>
          <w:highlight w:val="yellow"/>
        </w:rPr>
        <w:t>года 12:00 (время московское).</w:t>
      </w:r>
    </w:p>
    <w:p w:rsidR="008D7C7B" w:rsidRDefault="008D7C7B" w:rsidP="008D7C7B">
      <w:pPr>
        <w:spacing w:line="240" w:lineRule="auto"/>
        <w:ind w:left="567" w:firstLine="0"/>
        <w:rPr>
          <w:sz w:val="24"/>
          <w:szCs w:val="24"/>
        </w:rPr>
      </w:pPr>
      <w:r>
        <w:rPr>
          <w:sz w:val="24"/>
          <w:szCs w:val="24"/>
        </w:rPr>
        <w:t xml:space="preserve">Рассмотрение заявок: </w:t>
      </w:r>
    </w:p>
    <w:p w:rsidR="008D7C7B" w:rsidRDefault="008D7C7B" w:rsidP="008D7C7B">
      <w:pPr>
        <w:spacing w:line="240" w:lineRule="auto"/>
        <w:ind w:left="567" w:firstLine="0"/>
        <w:rPr>
          <w:b/>
          <w:sz w:val="24"/>
          <w:szCs w:val="24"/>
        </w:rPr>
      </w:pPr>
      <w:r w:rsidRPr="00884D28">
        <w:rPr>
          <w:sz w:val="24"/>
          <w:szCs w:val="24"/>
        </w:rPr>
        <w:t xml:space="preserve">Дата начала проведения этапа: </w:t>
      </w:r>
      <w:r w:rsidR="00AF033E">
        <w:rPr>
          <w:b/>
          <w:bCs/>
          <w:sz w:val="24"/>
          <w:szCs w:val="24"/>
          <w:highlight w:val="yellow"/>
        </w:rPr>
        <w:t>10</w:t>
      </w:r>
      <w:r w:rsidR="00CC5CDD">
        <w:rPr>
          <w:b/>
          <w:bCs/>
          <w:sz w:val="24"/>
          <w:szCs w:val="24"/>
          <w:highlight w:val="yellow"/>
        </w:rPr>
        <w:t xml:space="preserve"> июл</w:t>
      </w:r>
      <w:r>
        <w:rPr>
          <w:b/>
          <w:bCs/>
          <w:sz w:val="24"/>
          <w:szCs w:val="24"/>
          <w:highlight w:val="yellow"/>
        </w:rPr>
        <w:t>я</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Подведение итогов закупки: </w:t>
      </w:r>
      <w:r w:rsidR="00AF033E">
        <w:rPr>
          <w:b/>
          <w:sz w:val="24"/>
          <w:szCs w:val="24"/>
          <w:highlight w:val="yellow"/>
        </w:rPr>
        <w:t>21</w:t>
      </w:r>
      <w:r w:rsidR="003D22FE">
        <w:rPr>
          <w:b/>
          <w:sz w:val="24"/>
          <w:szCs w:val="24"/>
          <w:highlight w:val="yellow"/>
        </w:rPr>
        <w:t xml:space="preserve"> июл</w:t>
      </w:r>
      <w:r>
        <w:rPr>
          <w:b/>
          <w:sz w:val="24"/>
          <w:szCs w:val="24"/>
          <w:highlight w:val="yellow"/>
        </w:rPr>
        <w:t>я 2026</w:t>
      </w:r>
      <w:r>
        <w:rPr>
          <w:sz w:val="24"/>
          <w:szCs w:val="24"/>
          <w:highlight w:val="yellow"/>
        </w:rPr>
        <w:t xml:space="preserve"> </w:t>
      </w:r>
      <w:r>
        <w:rPr>
          <w:b/>
          <w:sz w:val="24"/>
          <w:szCs w:val="24"/>
          <w:highlight w:val="yellow"/>
        </w:rPr>
        <w:t>года.</w:t>
      </w:r>
    </w:p>
    <w:p w:rsidR="0072453A" w:rsidRPr="00933EB4" w:rsidRDefault="0072453A" w:rsidP="0072453A">
      <w:pPr>
        <w:pStyle w:val="afe"/>
        <w:numPr>
          <w:ilvl w:val="0"/>
          <w:numId w:val="4"/>
        </w:numPr>
        <w:tabs>
          <w:tab w:val="left" w:pos="1080"/>
        </w:tabs>
        <w:spacing w:before="240" w:line="240" w:lineRule="auto"/>
        <w:rPr>
          <w:b/>
          <w:sz w:val="24"/>
          <w:szCs w:val="24"/>
        </w:rPr>
      </w:pPr>
      <w:r w:rsidRPr="00933EB4">
        <w:rPr>
          <w:b/>
          <w:sz w:val="24"/>
          <w:szCs w:val="24"/>
        </w:rPr>
        <w:t>Дата и время окончания срока предоставления участникам закупки разъяснений положений извещения о закупке:</w:t>
      </w:r>
      <w:bookmarkEnd w:id="35"/>
    </w:p>
    <w:p w:rsidR="008D7C7B" w:rsidRDefault="00AF033E" w:rsidP="008D7C7B">
      <w:pPr>
        <w:pStyle w:val="Default"/>
        <w:tabs>
          <w:tab w:val="left" w:pos="0"/>
        </w:tabs>
        <w:spacing w:before="120" w:after="120"/>
        <w:ind w:firstLine="567"/>
        <w:jc w:val="both"/>
        <w:rPr>
          <w:b/>
        </w:rPr>
      </w:pPr>
      <w:bookmarkStart w:id="36" w:name="_Ref518554593"/>
      <w:r>
        <w:rPr>
          <w:b/>
          <w:bCs/>
          <w:highlight w:val="yellow"/>
        </w:rPr>
        <w:t>02 июля</w:t>
      </w:r>
      <w:bookmarkStart w:id="37" w:name="_GoBack"/>
      <w:bookmarkEnd w:id="37"/>
      <w:r w:rsidR="008D7C7B">
        <w:rPr>
          <w:b/>
          <w:bCs/>
          <w:highlight w:val="yellow"/>
        </w:rPr>
        <w:t xml:space="preserve"> 2026</w:t>
      </w:r>
      <w:r w:rsidR="008D7C7B">
        <w:rPr>
          <w:highlight w:val="yellow"/>
        </w:rPr>
        <w:t xml:space="preserve"> </w:t>
      </w:r>
      <w:r w:rsidR="008D7C7B">
        <w:rPr>
          <w:b/>
          <w:highlight w:val="yellow"/>
        </w:rPr>
        <w:t>года 12:00 (время московское).</w:t>
      </w:r>
    </w:p>
    <w:bookmarkEnd w:id="32"/>
    <w:bookmarkEnd w:id="33"/>
    <w:bookmarkEnd w:id="36"/>
    <w:p w:rsidR="008D7C7B" w:rsidRPr="00A126FA" w:rsidRDefault="008D7C7B" w:rsidP="008D7C7B">
      <w:pPr>
        <w:numPr>
          <w:ilvl w:val="0"/>
          <w:numId w:val="4"/>
        </w:numPr>
        <w:spacing w:line="240" w:lineRule="auto"/>
        <w:rPr>
          <w:sz w:val="24"/>
          <w:szCs w:val="24"/>
        </w:rPr>
      </w:pPr>
      <w:r w:rsidRPr="00A126FA">
        <w:rPr>
          <w:sz w:val="24"/>
          <w:szCs w:val="24"/>
        </w:rPr>
        <w:t xml:space="preserve">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 на выполнение </w:t>
      </w:r>
      <w:r w:rsidRPr="00CD69A1">
        <w:rPr>
          <w:b/>
          <w:sz w:val="24"/>
          <w:szCs w:val="24"/>
        </w:rPr>
        <w:t xml:space="preserve">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w:t>
      </w:r>
      <w:r w:rsidRPr="00A126FA">
        <w:rPr>
          <w:sz w:val="24"/>
          <w:szCs w:val="24"/>
        </w:rPr>
        <w:t xml:space="preserve">и в связи с этим приглашает Участников, признанных Победителями на основании Протокола закупочной комиссии ПАО «Россети Центр» </w:t>
      </w:r>
      <w:r>
        <w:rPr>
          <w:b/>
          <w:sz w:val="24"/>
          <w:szCs w:val="24"/>
        </w:rPr>
        <w:t>№ 0002</w:t>
      </w:r>
      <w:r w:rsidRPr="00A126FA">
        <w:rPr>
          <w:b/>
          <w:sz w:val="24"/>
          <w:szCs w:val="24"/>
        </w:rPr>
        <w:t>-ЦП-26-2</w:t>
      </w:r>
      <w:r>
        <w:rPr>
          <w:b/>
          <w:sz w:val="24"/>
          <w:szCs w:val="24"/>
        </w:rPr>
        <w:t xml:space="preserve"> от «02</w:t>
      </w:r>
      <w:r w:rsidRPr="00A126FA">
        <w:rPr>
          <w:b/>
          <w:sz w:val="24"/>
          <w:szCs w:val="24"/>
        </w:rPr>
        <w:t xml:space="preserve">» </w:t>
      </w:r>
      <w:r>
        <w:rPr>
          <w:b/>
          <w:sz w:val="24"/>
          <w:szCs w:val="24"/>
        </w:rPr>
        <w:t>апреля</w:t>
      </w:r>
      <w:r w:rsidRPr="00A126FA">
        <w:rPr>
          <w:b/>
          <w:sz w:val="24"/>
          <w:szCs w:val="24"/>
        </w:rPr>
        <w:t xml:space="preserve"> 2026 г. </w:t>
      </w:r>
      <w:r w:rsidRPr="00A126FA">
        <w:rPr>
          <w:sz w:val="24"/>
          <w:szCs w:val="24"/>
        </w:rPr>
        <w:t>и заключившие соответствующие Рамочные соглашения.</w:t>
      </w:r>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38" w:name="_Ref306032455"/>
      <w:r w:rsidRPr="00CC1343">
        <w:rPr>
          <w:color w:val="000000"/>
          <w:sz w:val="24"/>
          <w:szCs w:val="24"/>
        </w:rPr>
        <w:t xml:space="preserve">должен </w:t>
      </w:r>
      <w:bookmarkStart w:id="39"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38"/>
      <w:bookmarkEnd w:id="39"/>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w:t>
      </w:r>
      <w:r w:rsidRPr="008728A7">
        <w:rPr>
          <w:sz w:val="24"/>
          <w:szCs w:val="24"/>
        </w:rPr>
        <w:lastRenderedPageBreak/>
        <w:t xml:space="preserve">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0"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рассмотрения по существу.</w:t>
      </w:r>
      <w:bookmarkEnd w:id="40"/>
    </w:p>
    <w:p w:rsidR="0094588A" w:rsidRPr="008728A7" w:rsidRDefault="0094588A" w:rsidP="0094588A">
      <w:pPr>
        <w:pStyle w:val="afe"/>
        <w:numPr>
          <w:ilvl w:val="0"/>
          <w:numId w:val="4"/>
        </w:numPr>
        <w:tabs>
          <w:tab w:val="left" w:pos="1080"/>
        </w:tabs>
        <w:spacing w:line="240" w:lineRule="auto"/>
        <w:rPr>
          <w:sz w:val="24"/>
          <w:szCs w:val="24"/>
        </w:rPr>
      </w:pPr>
      <w:bookmarkStart w:id="41" w:name="_Ref444161569"/>
      <w:bookmarkStart w:id="42"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7E3F06">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1"/>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3" w:name="_Ref315706700"/>
      <w:bookmarkEnd w:id="42"/>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3"/>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lastRenderedPageBreak/>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4"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4"/>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r w:rsidR="00A12178" w:rsidRPr="00B95777">
        <w:rPr>
          <w:bCs/>
          <w:spacing w:val="-1"/>
          <w:sz w:val="24"/>
          <w:szCs w:val="24"/>
          <w:lang w:val="en-US"/>
        </w:rPr>
        <w:t>Excel</w:t>
      </w:r>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7E3F06">
        <w:rPr>
          <w:sz w:val="24"/>
          <w:szCs w:val="24"/>
        </w:rPr>
        <w:t>26</w:t>
      </w:r>
      <w:r w:rsidR="0094588A" w:rsidRPr="00B95777">
        <w:rPr>
          <w:sz w:val="24"/>
          <w:szCs w:val="24"/>
        </w:rPr>
        <w:fldChar w:fldCharType="end"/>
      </w:r>
      <w:r w:rsidR="0023622C">
        <w:rPr>
          <w:sz w:val="24"/>
          <w:szCs w:val="24"/>
        </w:rPr>
        <w:t xml:space="preserve"> </w:t>
      </w:r>
      <w:r w:rsidR="0094588A" w:rsidRPr="00B95777">
        <w:rPr>
          <w:sz w:val="24"/>
          <w:szCs w:val="24"/>
        </w:rPr>
        <w:t>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8D7C7B">
        <w:rPr>
          <w:sz w:val="24"/>
          <w:szCs w:val="24"/>
        </w:rPr>
        <w:t xml:space="preserve">Договора </w:t>
      </w:r>
      <w:r w:rsidR="00510B6F" w:rsidRPr="008D7C7B">
        <w:rPr>
          <w:sz w:val="24"/>
          <w:szCs w:val="24"/>
        </w:rPr>
        <w:t>с учетом</w:t>
      </w:r>
      <w:r w:rsidR="00B51691" w:rsidRPr="008D7C7B">
        <w:rPr>
          <w:sz w:val="24"/>
          <w:szCs w:val="24"/>
        </w:rPr>
        <w:t xml:space="preserve"> НДС </w:t>
      </w:r>
      <w:r w:rsidR="00E66163" w:rsidRPr="008D7C7B">
        <w:rPr>
          <w:sz w:val="24"/>
          <w:szCs w:val="24"/>
        </w:rPr>
        <w:t>(</w:t>
      </w:r>
      <w:r w:rsidR="00E66163" w:rsidRPr="00B95777">
        <w:rPr>
          <w:sz w:val="24"/>
          <w:szCs w:val="24"/>
        </w:rPr>
        <w:t xml:space="preserve">п. </w:t>
      </w:r>
      <w:r w:rsidR="00E66163" w:rsidRPr="00B95777">
        <w:rPr>
          <w:sz w:val="24"/>
          <w:szCs w:val="24"/>
        </w:rPr>
        <w:fldChar w:fldCharType="begin"/>
      </w:r>
      <w:r w:rsidR="00E66163" w:rsidRPr="00B95777">
        <w:rPr>
          <w:sz w:val="24"/>
          <w:szCs w:val="24"/>
        </w:rPr>
        <w:instrText xml:space="preserve"> REF _Ref440965830 \r \h  \* MERGEFORMAT </w:instrText>
      </w:r>
      <w:r w:rsidR="00E66163" w:rsidRPr="00B95777">
        <w:rPr>
          <w:sz w:val="24"/>
          <w:szCs w:val="24"/>
        </w:rPr>
      </w:r>
      <w:r w:rsidR="00E66163" w:rsidRPr="00B95777">
        <w:rPr>
          <w:sz w:val="24"/>
          <w:szCs w:val="24"/>
        </w:rPr>
        <w:fldChar w:fldCharType="separate"/>
      </w:r>
      <w:r w:rsidR="007E3F06">
        <w:rPr>
          <w:sz w:val="24"/>
          <w:szCs w:val="24"/>
        </w:rPr>
        <w:t>13</w:t>
      </w:r>
      <w:r w:rsidR="00E66163" w:rsidRPr="00B95777">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45"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7E3F06">
        <w:rPr>
          <w:sz w:val="24"/>
          <w:szCs w:val="24"/>
        </w:rPr>
        <w:t>19</w:t>
      </w:r>
      <w:r w:rsidR="00AB2E60">
        <w:rPr>
          <w:sz w:val="24"/>
          <w:szCs w:val="24"/>
        </w:rPr>
        <w:fldChar w:fldCharType="end"/>
      </w:r>
      <w:r w:rsidRPr="00B95777">
        <w:rPr>
          <w:sz w:val="24"/>
          <w:szCs w:val="24"/>
        </w:rPr>
        <w:t>)</w:t>
      </w:r>
      <w:r w:rsidR="00BF5BCE" w:rsidRPr="00B95777">
        <w:rPr>
          <w:sz w:val="24"/>
          <w:szCs w:val="24"/>
        </w:rPr>
        <w:t xml:space="preserve">, при этом предложенная Участником в Заявке на выполнение работ (Форма 1) </w:t>
      </w:r>
      <w:r w:rsidR="00BF5BCE" w:rsidRPr="00B95777">
        <w:rPr>
          <w:sz w:val="24"/>
          <w:szCs w:val="24"/>
        </w:rPr>
        <w:lastRenderedPageBreak/>
        <w:t>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45"/>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7E3F06">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46" w:name="_Ref225757361"/>
      <w:bookmarkStart w:id="47"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25</w:t>
      </w:r>
      <w:r w:rsidRPr="002B0C2A">
        <w:rPr>
          <w:sz w:val="24"/>
          <w:szCs w:val="24"/>
        </w:rPr>
        <w:fldChar w:fldCharType="end"/>
      </w:r>
      <w:r w:rsidRPr="002B0C2A">
        <w:rPr>
          <w:sz w:val="24"/>
          <w:szCs w:val="24"/>
        </w:rPr>
        <w:t>, в письменной форме.</w:t>
      </w:r>
      <w:bookmarkEnd w:id="46"/>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48"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7E3F06">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48"/>
    </w:p>
    <w:bookmarkEnd w:id="47"/>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7E3F06">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7E3F06">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7E3F06">
        <w:rPr>
          <w:iCs/>
          <w:sz w:val="24"/>
          <w:szCs w:val="24"/>
        </w:rPr>
        <w:t>37</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7E3F06">
        <w:rPr>
          <w:iCs/>
          <w:sz w:val="24"/>
          <w:szCs w:val="24"/>
        </w:rPr>
        <w:t>40</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49"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7E3F06">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49"/>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w:t>
      </w:r>
      <w:r w:rsidRPr="00B95777">
        <w:rPr>
          <w:sz w:val="24"/>
          <w:szCs w:val="24"/>
        </w:rPr>
        <w:lastRenderedPageBreak/>
        <w:t xml:space="preserve">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7E3F06">
        <w:rPr>
          <w:sz w:val="24"/>
          <w:szCs w:val="24"/>
        </w:rPr>
        <w:t>42</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7E3F06">
        <w:rPr>
          <w:sz w:val="24"/>
          <w:szCs w:val="24"/>
        </w:rPr>
        <w:t>43</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0" w:name="_Ref440971211"/>
      <w:r w:rsidRPr="00B95777">
        <w:rPr>
          <w:sz w:val="24"/>
          <w:szCs w:val="24"/>
          <w:u w:val="single"/>
        </w:rPr>
        <w:t>Порядок проведения отборочной стадии:</w:t>
      </w:r>
      <w:bookmarkEnd w:id="50"/>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w:t>
      </w:r>
      <w:r w:rsidRPr="00EC3C92">
        <w:rPr>
          <w:sz w:val="24"/>
          <w:szCs w:val="24"/>
        </w:rPr>
        <w:t>Договора</w:t>
      </w:r>
      <w:r w:rsidR="00510B6F" w:rsidRPr="00EC3C92">
        <w:rPr>
          <w:sz w:val="24"/>
          <w:szCs w:val="24"/>
        </w:rPr>
        <w:t xml:space="preserve"> с учетом </w:t>
      </w:r>
      <w:r w:rsidR="00B51691" w:rsidRPr="00EC3C92">
        <w:rPr>
          <w:sz w:val="24"/>
          <w:szCs w:val="24"/>
        </w:rPr>
        <w:t>НДС</w:t>
      </w:r>
      <w:r w:rsidR="00221378">
        <w:rPr>
          <w:sz w:val="24"/>
          <w:szCs w:val="24"/>
        </w:rPr>
        <w:t xml:space="preserve"> </w:t>
      </w:r>
      <w:r w:rsidR="00221378" w:rsidRPr="00825BA5">
        <w:rPr>
          <w:sz w:val="24"/>
          <w:szCs w:val="24"/>
        </w:rPr>
        <w:t>и требований по предоставлению национального режима в соответствии с Постановлением правительства РФ №1875</w:t>
      </w:r>
      <w:r w:rsidRPr="00825BA5">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1"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2"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1"/>
      <w:bookmarkEnd w:id="52"/>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 xml:space="preserve">поданы с нарушением порядка подачи Заявок, установленного в настоящей </w:t>
      </w:r>
      <w:r w:rsidRPr="00CF1277">
        <w:rPr>
          <w:sz w:val="24"/>
          <w:szCs w:val="24"/>
        </w:rPr>
        <w:lastRenderedPageBreak/>
        <w:t>документации;</w:t>
      </w:r>
    </w:p>
    <w:p w:rsidR="0000453A" w:rsidRPr="00EC3C92"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w:t>
      </w:r>
      <w:r w:rsidR="000C758B" w:rsidRPr="00EC3C92">
        <w:rPr>
          <w:sz w:val="24"/>
          <w:szCs w:val="24"/>
        </w:rPr>
        <w:t>соответствии с Постановлением правительства РФ №1875</w:t>
      </w:r>
      <w:r w:rsidR="0000453A" w:rsidRPr="00EC3C92">
        <w:rPr>
          <w:sz w:val="24"/>
          <w:szCs w:val="24"/>
        </w:rPr>
        <w:t>;</w:t>
      </w:r>
    </w:p>
    <w:p w:rsidR="00CA30A2" w:rsidRPr="00EC3C92"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EC3C92">
        <w:rPr>
          <w:sz w:val="24"/>
          <w:szCs w:val="24"/>
        </w:rPr>
        <w:t>имеют</w:t>
      </w:r>
      <w:r w:rsidR="00CA30A2" w:rsidRPr="00EC3C92">
        <w:rPr>
          <w:sz w:val="24"/>
          <w:szCs w:val="24"/>
        </w:rPr>
        <w:t xml:space="preserve"> цен</w:t>
      </w:r>
      <w:r w:rsidRPr="00EC3C92">
        <w:rPr>
          <w:sz w:val="24"/>
          <w:szCs w:val="24"/>
        </w:rPr>
        <w:t>у</w:t>
      </w:r>
      <w:r w:rsidR="00CA30A2" w:rsidRPr="00EC3C92">
        <w:rPr>
          <w:sz w:val="24"/>
          <w:szCs w:val="24"/>
        </w:rPr>
        <w:t xml:space="preserve"> Заявки</w:t>
      </w:r>
      <w:r w:rsidRPr="00EC3C92">
        <w:rPr>
          <w:sz w:val="24"/>
          <w:szCs w:val="24"/>
        </w:rPr>
        <w:t>,</w:t>
      </w:r>
      <w:r w:rsidR="00CA30A2" w:rsidRPr="00EC3C92">
        <w:rPr>
          <w:sz w:val="24"/>
          <w:szCs w:val="24"/>
        </w:rPr>
        <w:t xml:space="preserve"> превыша</w:t>
      </w:r>
      <w:r w:rsidRPr="00EC3C92">
        <w:rPr>
          <w:sz w:val="24"/>
          <w:szCs w:val="24"/>
        </w:rPr>
        <w:t>ющую</w:t>
      </w:r>
      <w:r w:rsidR="00CA30A2" w:rsidRPr="00EC3C92">
        <w:rPr>
          <w:sz w:val="24"/>
          <w:szCs w:val="24"/>
        </w:rPr>
        <w:t xml:space="preserve"> начальную (</w:t>
      </w:r>
      <w:r w:rsidR="009D200F" w:rsidRPr="00EC3C92">
        <w:rPr>
          <w:sz w:val="24"/>
          <w:szCs w:val="24"/>
        </w:rPr>
        <w:t>максимальную</w:t>
      </w:r>
      <w:r w:rsidR="00CA30A2" w:rsidRPr="00EC3C92">
        <w:rPr>
          <w:sz w:val="24"/>
          <w:szCs w:val="24"/>
        </w:rPr>
        <w:t>) цену</w:t>
      </w:r>
      <w:r w:rsidR="00693173" w:rsidRPr="00EC3C92">
        <w:rPr>
          <w:sz w:val="24"/>
          <w:szCs w:val="24"/>
        </w:rPr>
        <w:t xml:space="preserve"> Договора</w:t>
      </w:r>
      <w:r w:rsidR="00221378" w:rsidRPr="00EC3C92">
        <w:rPr>
          <w:sz w:val="24"/>
          <w:szCs w:val="24"/>
        </w:rPr>
        <w:t xml:space="preserve"> </w:t>
      </w:r>
      <w:r w:rsidR="00510B6F" w:rsidRPr="00EC3C92">
        <w:rPr>
          <w:sz w:val="24"/>
          <w:szCs w:val="24"/>
        </w:rPr>
        <w:t>с учетом</w:t>
      </w:r>
      <w:r w:rsidR="00221378" w:rsidRPr="00EC3C92">
        <w:rPr>
          <w:sz w:val="24"/>
          <w:szCs w:val="24"/>
        </w:rPr>
        <w:t xml:space="preserve"> НДС</w:t>
      </w:r>
      <w:r w:rsidR="00CA30A2" w:rsidRPr="00EC3C92">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3"/>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FF4872">
        <w:rPr>
          <w:sz w:val="24"/>
          <w:szCs w:val="24"/>
        </w:rPr>
        <w:t xml:space="preserve">непревышения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55" w:name="_Ref516150028"/>
      <w:r w:rsidRPr="00FF4872">
        <w:rPr>
          <w:sz w:val="24"/>
          <w:szCs w:val="24"/>
          <w:u w:val="single"/>
        </w:rPr>
        <w:t>Порядок проведения оценочной стадии:</w:t>
      </w:r>
      <w:bookmarkEnd w:id="54"/>
      <w:bookmarkEnd w:id="55"/>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7E3F06">
        <w:rPr>
          <w:sz w:val="24"/>
          <w:szCs w:val="24"/>
        </w:rPr>
        <w:t>44</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 xml:space="preserve">лучшей Заявки запроса цен и </w:t>
      </w:r>
      <w:r w:rsidR="00A052FB" w:rsidRPr="00EC3C92">
        <w:rPr>
          <w:sz w:val="24"/>
          <w:szCs w:val="24"/>
        </w:rPr>
        <w:t>Участника, чья Заявка признана лучшей (далее - Победителя)</w:t>
      </w:r>
      <w:r w:rsidRPr="00EC3C92">
        <w:rPr>
          <w:sz w:val="24"/>
          <w:szCs w:val="24"/>
        </w:rPr>
        <w:t xml:space="preserve"> является наименьшая цена Заявки</w:t>
      </w:r>
      <w:r w:rsidR="00825BA5" w:rsidRPr="00EC3C92">
        <w:rPr>
          <w:sz w:val="24"/>
          <w:szCs w:val="24"/>
        </w:rPr>
        <w:t xml:space="preserve"> </w:t>
      </w:r>
      <w:r w:rsidR="00510B6F" w:rsidRPr="00EC3C92">
        <w:rPr>
          <w:sz w:val="24"/>
          <w:szCs w:val="24"/>
        </w:rPr>
        <w:t>с учетом</w:t>
      </w:r>
      <w:r w:rsidR="00825BA5" w:rsidRPr="00EC3C92">
        <w:rPr>
          <w:sz w:val="24"/>
          <w:szCs w:val="24"/>
        </w:rPr>
        <w:t xml:space="preserve"> НДС</w:t>
      </w:r>
      <w:r w:rsidRPr="00EC3C92">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ранжировке получает </w:t>
      </w:r>
      <w:r w:rsidR="00413C5D" w:rsidRPr="00FF4872">
        <w:rPr>
          <w:sz w:val="24"/>
          <w:szCs w:val="24"/>
        </w:rPr>
        <w:t>Заявка</w:t>
      </w:r>
      <w:r w:rsidRPr="00FF4872">
        <w:rPr>
          <w:sz w:val="24"/>
          <w:szCs w:val="24"/>
        </w:rPr>
        <w:t xml:space="preserve">, имеющая </w:t>
      </w:r>
      <w:r w:rsidRPr="00FF4872">
        <w:rPr>
          <w:sz w:val="24"/>
          <w:szCs w:val="24"/>
        </w:rPr>
        <w:lastRenderedPageBreak/>
        <w:t xml:space="preserve">наименьшую цену, сформированную посредством функционала ЭТП. </w:t>
      </w:r>
      <w:r w:rsidRPr="00331BBD">
        <w:rPr>
          <w:sz w:val="24"/>
          <w:szCs w:val="24"/>
        </w:rPr>
        <w:t>Ранжировка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56"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56"/>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57"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7"/>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8" w:name="_Ref188364709"/>
      <w:r w:rsidRPr="00331BBD">
        <w:rPr>
          <w:sz w:val="24"/>
          <w:szCs w:val="24"/>
        </w:rPr>
        <w:t xml:space="preserve">запрет закупок товаров (в том числе поставляемых при выполнении </w:t>
      </w:r>
      <w:r w:rsidRPr="00331BBD">
        <w:rPr>
          <w:sz w:val="24"/>
          <w:szCs w:val="24"/>
        </w:rPr>
        <w:lastRenderedPageBreak/>
        <w:t>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58"/>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9"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59"/>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0"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0"/>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7E3F06">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7E3F06">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7E3F06">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1"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1"/>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lastRenderedPageBreak/>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7E3F06">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7E3F06">
        <w:rPr>
          <w:sz w:val="24"/>
          <w:szCs w:val="24"/>
        </w:rPr>
        <w:t>44.3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7E3F06">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2"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2"/>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пп </w:t>
      </w:r>
      <w:r w:rsidRPr="00331BBD">
        <w:fldChar w:fldCharType="begin"/>
      </w:r>
      <w:r w:rsidRPr="00331BBD">
        <w:instrText xml:space="preserve"> REF _Ref188365047 \r \h  \* MERGEFORMAT </w:instrText>
      </w:r>
      <w:r w:rsidRPr="00331BBD">
        <w:fldChar w:fldCharType="separate"/>
      </w:r>
      <w:r w:rsidR="007E3F06">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fldChar w:fldCharType="begin"/>
      </w:r>
      <w:r w:rsidRPr="00331BBD">
        <w:instrText xml:space="preserve"> REF _Ref188364967 \r \h  \* MERGEFORMAT </w:instrText>
      </w:r>
      <w:r w:rsidRPr="00331BBD">
        <w:fldChar w:fldCharType="separate"/>
      </w:r>
      <w:r w:rsidR="007E3F06">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Предоставление информации и документов, определенных в соответствии с пунктом 2 части 2 статьи 3.1.-4 Закона 223-ФЗ, подтверждающих соответствие </w:t>
      </w:r>
      <w:r w:rsidRPr="007E7826">
        <w:rPr>
          <w:sz w:val="24"/>
          <w:szCs w:val="24"/>
        </w:rPr>
        <w:lastRenderedPageBreak/>
        <w:t>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3"/>
      <w:r w:rsidRPr="00331BBD">
        <w:rPr>
          <w:sz w:val="24"/>
          <w:szCs w:val="24"/>
        </w:rPr>
        <w:t xml:space="preserve"> </w:t>
      </w: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4"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w:t>
      </w:r>
      <w:r w:rsidRPr="00B95777">
        <w:rPr>
          <w:sz w:val="24"/>
          <w:szCs w:val="24"/>
        </w:rPr>
        <w:lastRenderedPageBreak/>
        <w:t>ранее объявленной ценой.</w:t>
      </w:r>
      <w:bookmarkEnd w:id="64"/>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5"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5"/>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7E3F06">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6" w:name="_Ref465850246"/>
      <w:bookmarkStart w:id="67"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6"/>
    </w:p>
    <w:bookmarkEnd w:id="67"/>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lastRenderedPageBreak/>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7E3F06">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68"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68"/>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7E3F06">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 xml:space="preserve">Договор между Заказчиком и Победителем подписывается </w:t>
      </w:r>
      <w:r w:rsidR="0016674C" w:rsidRPr="008728A7">
        <w:rPr>
          <w:bCs/>
          <w:sz w:val="24"/>
          <w:szCs w:val="24"/>
        </w:rPr>
        <w:t xml:space="preserve">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 xml:space="preserve">корректировочных счетов-фактур </w:t>
      </w:r>
      <w:r w:rsidRPr="00470FE8">
        <w:rPr>
          <w:bCs/>
          <w:sz w:val="24"/>
          <w:szCs w:val="24"/>
        </w:rPr>
        <w:lastRenderedPageBreak/>
        <w:t>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69" w:name="_Toc181693189"/>
      <w:bookmarkStart w:id="70" w:name="_Ref190680463"/>
      <w:bookmarkStart w:id="71" w:name="_Ref306140410"/>
      <w:bookmarkStart w:id="72" w:name="_Ref306142159"/>
      <w:bookmarkStart w:id="73" w:name="_Ref468202391"/>
      <w:bookmarkStart w:id="74" w:name="_Ref468202416"/>
      <w:bookmarkStart w:id="75" w:name="_Toc468355879"/>
      <w:bookmarkStart w:id="76" w:name="_Ref130819014"/>
      <w:r w:rsidRPr="00025ACE">
        <w:rPr>
          <w:b/>
          <w:sz w:val="24"/>
          <w:szCs w:val="24"/>
        </w:rPr>
        <w:t>Обеспечение исполнения обязательств Подрядчика по Договору</w:t>
      </w:r>
      <w:bookmarkEnd w:id="69"/>
      <w:bookmarkEnd w:id="70"/>
      <w:bookmarkEnd w:id="71"/>
      <w:bookmarkEnd w:id="72"/>
      <w:bookmarkEnd w:id="73"/>
      <w:bookmarkEnd w:id="74"/>
      <w:bookmarkEnd w:id="75"/>
      <w:bookmarkEnd w:id="76"/>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7E3F06">
        <w:rPr>
          <w:sz w:val="24"/>
          <w:szCs w:val="24"/>
        </w:rPr>
        <w:t>54.3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77"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7E3F06">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7"/>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78" w:name="_Ref180149962"/>
      <w:r w:rsidRPr="00470FE8">
        <w:rPr>
          <w:b/>
          <w:iCs/>
          <w:sz w:val="24"/>
          <w:szCs w:val="24"/>
        </w:rPr>
        <w:t>Предусмотренные виды обеспечения:</w:t>
      </w:r>
      <w:bookmarkEnd w:id="78"/>
    </w:p>
    <w:p w:rsidR="000C1A75" w:rsidRPr="00470FE8" w:rsidRDefault="000C1A75" w:rsidP="000C1A75">
      <w:pPr>
        <w:autoSpaceDE w:val="0"/>
        <w:autoSpaceDN w:val="0"/>
        <w:adjustRightInd w:val="0"/>
        <w:spacing w:line="276" w:lineRule="auto"/>
        <w:ind w:firstLine="540"/>
        <w:rPr>
          <w:sz w:val="24"/>
          <w:szCs w:val="24"/>
        </w:rPr>
      </w:pPr>
    </w:p>
    <w:p w:rsidR="000C1A75" w:rsidRPr="00352D6D" w:rsidRDefault="00352D6D"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sz w:val="24"/>
          <w:szCs w:val="24"/>
        </w:rPr>
        <w:t xml:space="preserve">авансирование в рамках исполнения договора </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не</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предусмотрено</w:t>
      </w:r>
      <w:r w:rsidR="000C1A75"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rFonts w:eastAsia="Arial Unicode MS"/>
          <w:sz w:val="24"/>
          <w:szCs w:val="24"/>
          <w:u w:color="000000"/>
          <w:bdr w:val="nil"/>
        </w:rPr>
        <w:t xml:space="preserve">обеспечение гарантийных обязательств - </w:t>
      </w:r>
      <w:r w:rsidRPr="00352D6D">
        <w:rPr>
          <w:rFonts w:eastAsia="Arial Unicode MS"/>
          <w:b/>
          <w:sz w:val="24"/>
          <w:szCs w:val="24"/>
          <w:u w:color="000000"/>
          <w:bdr w:val="nil"/>
        </w:rPr>
        <w:t>не</w:t>
      </w:r>
      <w:r w:rsidRPr="00352D6D">
        <w:rPr>
          <w:rFonts w:eastAsia="Arial Unicode MS"/>
          <w:sz w:val="24"/>
          <w:szCs w:val="24"/>
          <w:u w:color="000000"/>
          <w:bdr w:val="nil"/>
        </w:rPr>
        <w:t xml:space="preserve"> </w:t>
      </w:r>
      <w:r w:rsidRPr="00352D6D">
        <w:rPr>
          <w:rFonts w:eastAsia="Arial Unicode MS"/>
          <w:b/>
          <w:sz w:val="24"/>
          <w:szCs w:val="24"/>
          <w:u w:color="000000"/>
          <w:bdr w:val="nil"/>
        </w:rPr>
        <w:t>предусмотрено</w:t>
      </w:r>
      <w:r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bCs/>
          <w:sz w:val="24"/>
          <w:szCs w:val="24"/>
        </w:rPr>
        <w:t>обеспечение</w:t>
      </w:r>
      <w:r w:rsidRPr="00352D6D">
        <w:rPr>
          <w:rFonts w:eastAsia="Arial Unicode MS"/>
          <w:sz w:val="24"/>
          <w:szCs w:val="24"/>
          <w:u w:color="000000"/>
          <w:bdr w:val="nil"/>
        </w:rPr>
        <w:t xml:space="preserve"> исполнения обязательств по Договору(ам) – </w:t>
      </w:r>
      <w:r w:rsidRPr="00352D6D">
        <w:rPr>
          <w:rFonts w:eastAsia="Arial Unicode MS"/>
          <w:b/>
          <w:sz w:val="24"/>
          <w:szCs w:val="24"/>
          <w:u w:color="000000"/>
          <w:bdr w:val="nil"/>
        </w:rPr>
        <w:t xml:space="preserve">не предусмотрено, </w:t>
      </w:r>
      <w:r w:rsidRPr="00352D6D">
        <w:rPr>
          <w:rFonts w:eastAsia="Arial Unicode MS"/>
          <w:sz w:val="24"/>
          <w:szCs w:val="24"/>
          <w:u w:color="000000"/>
          <w:bdr w:val="nil"/>
        </w:rPr>
        <w:t xml:space="preserve">за исключением </w:t>
      </w:r>
      <w:r w:rsidRPr="00352D6D">
        <w:rPr>
          <w:sz w:val="24"/>
          <w:szCs w:val="24"/>
        </w:rPr>
        <w:t xml:space="preserve">случая предложения Победителем аномально низкой (демпинговой) цены (подпункт  </w:t>
      </w:r>
      <w:r w:rsidRPr="00352D6D">
        <w:rPr>
          <w:sz w:val="24"/>
          <w:szCs w:val="24"/>
        </w:rPr>
        <w:fldChar w:fldCharType="begin"/>
      </w:r>
      <w:r w:rsidRPr="00352D6D">
        <w:rPr>
          <w:sz w:val="24"/>
          <w:szCs w:val="24"/>
        </w:rPr>
        <w:instrText xml:space="preserve"> REF _Ref180154709 \r \h  \* MERGEFORMAT </w:instrText>
      </w:r>
      <w:r w:rsidRPr="00352D6D">
        <w:rPr>
          <w:sz w:val="24"/>
          <w:szCs w:val="24"/>
        </w:rPr>
      </w:r>
      <w:r w:rsidRPr="00352D6D">
        <w:rPr>
          <w:sz w:val="24"/>
          <w:szCs w:val="24"/>
        </w:rPr>
        <w:fldChar w:fldCharType="separate"/>
      </w:r>
      <w:r w:rsidR="007E3F06" w:rsidRPr="00352D6D">
        <w:rPr>
          <w:sz w:val="24"/>
          <w:szCs w:val="24"/>
        </w:rPr>
        <w:t>54.2</w:t>
      </w:r>
      <w:r w:rsidRPr="00352D6D">
        <w:rPr>
          <w:sz w:val="24"/>
          <w:szCs w:val="24"/>
        </w:rPr>
        <w:fldChar w:fldCharType="end"/>
      </w:r>
      <w:r w:rsidRPr="00352D6D">
        <w:rPr>
          <w:sz w:val="24"/>
          <w:szCs w:val="24"/>
        </w:rPr>
        <w:t xml:space="preserve"> настоящей документации).</w:t>
      </w:r>
    </w:p>
    <w:p w:rsidR="000C1A75" w:rsidRPr="00470FE8" w:rsidRDefault="000C1A75" w:rsidP="004764C5">
      <w:pPr>
        <w:widowControl w:val="0"/>
        <w:shd w:val="clear" w:color="auto" w:fill="FFFFFF"/>
        <w:tabs>
          <w:tab w:val="left" w:pos="1418"/>
        </w:tabs>
        <w:suppressAutoHyphens/>
        <w:autoSpaceDE w:val="0"/>
        <w:spacing w:line="276" w:lineRule="auto"/>
        <w:ind w:right="159" w:firstLine="0"/>
        <w:rPr>
          <w:b/>
          <w:bCs/>
          <w:sz w:val="24"/>
          <w:szCs w:val="24"/>
        </w:rPr>
      </w:pPr>
    </w:p>
    <w:p w:rsidR="000C1A75" w:rsidRPr="004764C5" w:rsidRDefault="000C1A75" w:rsidP="000C1A75">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4764C5">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0C1A75" w:rsidRPr="004764C5" w:rsidRDefault="000C1A75" w:rsidP="000C1A75">
      <w:pPr>
        <w:widowControl w:val="0"/>
        <w:spacing w:line="276" w:lineRule="auto"/>
        <w:rPr>
          <w:b/>
          <w:sz w:val="24"/>
          <w:szCs w:val="24"/>
        </w:rPr>
      </w:pPr>
    </w:p>
    <w:p w:rsidR="000C1A75" w:rsidRPr="004764C5"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764C5">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4764C5">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79"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79"/>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0"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w:t>
      </w:r>
      <w:r w:rsidRPr="00CC3DCC">
        <w:rPr>
          <w:sz w:val="24"/>
          <w:szCs w:val="24"/>
        </w:rPr>
        <w:lastRenderedPageBreak/>
        <w:t xml:space="preserve">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7E3F06">
        <w:rPr>
          <w:sz w:val="24"/>
          <w:szCs w:val="24"/>
        </w:rPr>
        <w:t>56.1</w:t>
      </w:r>
      <w:r w:rsidRPr="00CC3DCC">
        <w:rPr>
          <w:sz w:val="24"/>
          <w:szCs w:val="24"/>
        </w:rPr>
        <w:fldChar w:fldCharType="end"/>
      </w:r>
      <w:r w:rsidRPr="00CC3DCC">
        <w:rPr>
          <w:sz w:val="24"/>
          <w:szCs w:val="24"/>
        </w:rPr>
        <w:t>.</w:t>
      </w:r>
      <w:bookmarkEnd w:id="80"/>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1"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1"/>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2"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2"/>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229492"/>
      <w:r w:rsidRPr="00CC3DCC">
        <w:rPr>
          <w:sz w:val="24"/>
          <w:szCs w:val="24"/>
        </w:rPr>
        <w:t xml:space="preserve">Возврат оригинала Независимой гарантии Победителю осуществляется по </w:t>
      </w:r>
      <w:r w:rsidRPr="00CC3DCC">
        <w:rPr>
          <w:sz w:val="24"/>
          <w:szCs w:val="24"/>
        </w:rPr>
        <w:lastRenderedPageBreak/>
        <w:t>инициативе Победителя в следующих случаях:</w:t>
      </w:r>
      <w:bookmarkEnd w:id="83"/>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4"/>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lastRenderedPageBreak/>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7E3F06">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85"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5"/>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86" w:name="_Ref469063175"/>
      <w:r w:rsidRPr="00470FE8">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7E3F06">
        <w:rPr>
          <w:sz w:val="24"/>
          <w:szCs w:val="24"/>
          <w:lang w:eastAsia="x-none"/>
        </w:rPr>
        <w:t>54</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7"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6"/>
      <w:bookmarkEnd w:id="87"/>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88" w:name="_Toc206907096"/>
      <w:bookmarkStart w:id="89" w:name="_Письмо_о_подаче"/>
      <w:bookmarkEnd w:id="88"/>
      <w:bookmarkEnd w:id="89"/>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lastRenderedPageBreak/>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0" w:name="_Toc439170674"/>
      <w:bookmarkStart w:id="91" w:name="_Toc439172776"/>
      <w:bookmarkStart w:id="92" w:name="_Toc439173220"/>
      <w:bookmarkStart w:id="93" w:name="_Toc439238214"/>
      <w:bookmarkStart w:id="94" w:name="_Toc439252762"/>
      <w:bookmarkStart w:id="95" w:name="_Toc439323736"/>
      <w:bookmarkStart w:id="96" w:name="_Toc440361370"/>
      <w:bookmarkStart w:id="97" w:name="_Toc440376125"/>
      <w:bookmarkStart w:id="98" w:name="_Toc440376252"/>
      <w:bookmarkStart w:id="99" w:name="_Toc440382510"/>
      <w:bookmarkStart w:id="100" w:name="_Toc440447180"/>
      <w:bookmarkStart w:id="101" w:name="_Toc440632341"/>
      <w:bookmarkStart w:id="102" w:name="_Toc440875113"/>
      <w:bookmarkStart w:id="103" w:name="_Toc441131100"/>
      <w:bookmarkStart w:id="104" w:name="_Toc441485097"/>
      <w:bookmarkStart w:id="105" w:name="_Toc441572074"/>
      <w:bookmarkStart w:id="106" w:name="_Toc441575166"/>
      <w:bookmarkStart w:id="107" w:name="_Toc443377629"/>
      <w:r w:rsidRPr="00BC2273">
        <w:rPr>
          <w:b/>
          <w:i/>
        </w:rPr>
        <w:t>Инструкции по заполнению</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7E3F06">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7E3F06">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08"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09" w:name="_Toc228857839"/>
      <w:bookmarkStart w:id="110" w:name="_Toc202247497"/>
      <w:bookmarkStart w:id="111" w:name="_Toc202243110"/>
      <w:bookmarkStart w:id="112" w:name="_Toc200597924"/>
      <w:bookmarkStart w:id="113" w:name="_Toc200441842"/>
      <w:bookmarkStart w:id="114" w:name="_Toc200441691"/>
      <w:bookmarkStart w:id="115" w:name="_Toc200440638"/>
      <w:bookmarkStart w:id="116" w:name="_Toc200378398"/>
      <w:bookmarkStart w:id="117" w:name="_Toc98254014"/>
      <w:bookmarkStart w:id="118" w:name="_Toc175749020"/>
      <w:r w:rsidRPr="001A709B">
        <w:rPr>
          <w:b/>
          <w:i/>
        </w:rPr>
        <w:t>Инструкции по заполнению</w:t>
      </w:r>
      <w:bookmarkEnd w:id="109"/>
      <w:bookmarkEnd w:id="110"/>
      <w:bookmarkEnd w:id="111"/>
      <w:bookmarkEnd w:id="112"/>
      <w:bookmarkEnd w:id="113"/>
      <w:bookmarkEnd w:id="114"/>
      <w:bookmarkEnd w:id="115"/>
      <w:bookmarkEnd w:id="116"/>
      <w:bookmarkEnd w:id="117"/>
      <w:bookmarkEnd w:id="118"/>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9" w:name="_Toc228857842"/>
      <w:bookmarkStart w:id="120" w:name="_Toc202247500"/>
      <w:bookmarkStart w:id="121" w:name="_Toc202243113"/>
      <w:bookmarkStart w:id="122" w:name="_Toc200597927"/>
      <w:bookmarkStart w:id="123" w:name="_Toc200441845"/>
      <w:bookmarkStart w:id="124" w:name="_Toc200441694"/>
      <w:bookmarkStart w:id="125" w:name="_Toc200440641"/>
      <w:bookmarkStart w:id="126" w:name="_Toc200378401"/>
      <w:bookmarkStart w:id="127" w:name="_Toc98254017"/>
      <w:bookmarkStart w:id="128" w:name="_Toc175749023"/>
      <w:r w:rsidRPr="008415E0">
        <w:rPr>
          <w:b/>
          <w:i/>
        </w:rPr>
        <w:t>Инструкции по заполнению</w:t>
      </w:r>
      <w:bookmarkEnd w:id="119"/>
      <w:bookmarkEnd w:id="120"/>
      <w:bookmarkEnd w:id="121"/>
      <w:bookmarkEnd w:id="122"/>
      <w:bookmarkEnd w:id="123"/>
      <w:bookmarkEnd w:id="124"/>
      <w:bookmarkEnd w:id="125"/>
      <w:bookmarkEnd w:id="126"/>
      <w:bookmarkEnd w:id="127"/>
      <w:bookmarkEnd w:id="128"/>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lastRenderedPageBreak/>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29" w:name="_Техническое_предложение_(форма"/>
      <w:bookmarkEnd w:id="108"/>
      <w:bookmarkEnd w:id="129"/>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XXX XXX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0" w:name="_Toc90385120"/>
      <w:bookmarkStart w:id="131" w:name="_Toc176073607"/>
      <w:r w:rsidRPr="00601886">
        <w:rPr>
          <w:b/>
          <w:i/>
        </w:rPr>
        <w:t>Инструкции по заполнению</w:t>
      </w:r>
      <w:bookmarkEnd w:id="130"/>
      <w:bookmarkEnd w:id="131"/>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5802" w:rsidRDefault="00DB5802">
      <w:r>
        <w:separator/>
      </w:r>
    </w:p>
  </w:endnote>
  <w:endnote w:type="continuationSeparator" w:id="0">
    <w:p w:rsidR="00DB5802" w:rsidRDefault="00DB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5802" w:rsidRDefault="00DB5802">
      <w:r>
        <w:separator/>
      </w:r>
    </w:p>
  </w:footnote>
  <w:footnote w:type="continuationSeparator" w:id="0">
    <w:p w:rsidR="00DB5802" w:rsidRDefault="00DB5802">
      <w:r>
        <w:continuationSeparator/>
      </w:r>
    </w:p>
  </w:footnote>
  <w:footnote w:id="1">
    <w:p w:rsidR="00DB5802" w:rsidRPr="00B36685" w:rsidRDefault="00DB5802"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B5802" w:rsidRDefault="00DB5802"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802" w:rsidRDefault="00DB5802">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AF033E">
      <w:rPr>
        <w:rStyle w:val="ac"/>
        <w:i/>
        <w:iCs/>
        <w:noProof/>
        <w:sz w:val="24"/>
        <w:szCs w:val="24"/>
      </w:rPr>
      <w:t>3</w:t>
    </w:r>
    <w:r>
      <w:rPr>
        <w:rStyle w:val="ac"/>
        <w:i/>
        <w:iCs/>
        <w:sz w:val="24"/>
        <w:szCs w:val="24"/>
      </w:rPr>
      <w:fldChar w:fldCharType="end"/>
    </w:r>
  </w:p>
  <w:p w:rsidR="00DB5802" w:rsidRDefault="00DB5802"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550"/>
        </w:tabs>
        <w:ind w:left="2550"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B90655A"/>
    <w:multiLevelType w:val="multilevel"/>
    <w:tmpl w:val="DEF4F4D2"/>
    <w:lvl w:ilvl="0">
      <w:start w:val="1"/>
      <w:numFmt w:val="decimal"/>
      <w:lvlText w:val="%1."/>
      <w:lvlJc w:val="left"/>
      <w:pPr>
        <w:tabs>
          <w:tab w:val="num" w:pos="850"/>
        </w:tabs>
        <w:ind w:firstLine="567"/>
      </w:pPr>
      <w:rPr>
        <w:b w:val="0"/>
      </w:rPr>
    </w:lvl>
    <w:lvl w:ilvl="1">
      <w:start w:val="1"/>
      <w:numFmt w:val="decimal"/>
      <w:lvlText w:val="%1.%2."/>
      <w:lvlJc w:val="left"/>
      <w:pPr>
        <w:tabs>
          <w:tab w:val="num" w:pos="-427"/>
        </w:tabs>
        <w:ind w:left="991" w:hanging="708"/>
      </w:pPr>
    </w:lvl>
    <w:lvl w:ilvl="2">
      <w:start w:val="1"/>
      <w:numFmt w:val="decimal"/>
      <w:lvlText w:val="%1.%2.%3."/>
      <w:lvlJc w:val="left"/>
      <w:pPr>
        <w:tabs>
          <w:tab w:val="num" w:pos="1700"/>
        </w:tabs>
        <w:ind w:left="1700"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34"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7"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8"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9"/>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38"/>
  </w:num>
  <w:num w:numId="12">
    <w:abstractNumId w:val="20"/>
  </w:num>
  <w:num w:numId="13">
    <w:abstractNumId w:val="22"/>
  </w:num>
  <w:num w:numId="14">
    <w:abstractNumId w:val="36"/>
  </w:num>
  <w:num w:numId="15">
    <w:abstractNumId w:val="26"/>
  </w:num>
  <w:num w:numId="16">
    <w:abstractNumId w:val="41"/>
  </w:num>
  <w:num w:numId="17">
    <w:abstractNumId w:val="24"/>
  </w:num>
  <w:num w:numId="18">
    <w:abstractNumId w:val="30"/>
  </w:num>
  <w:num w:numId="19">
    <w:abstractNumId w:val="8"/>
  </w:num>
  <w:num w:numId="20">
    <w:abstractNumId w:val="34"/>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5"/>
  </w:num>
  <w:num w:numId="29">
    <w:abstractNumId w:val="16"/>
  </w:num>
  <w:num w:numId="30">
    <w:abstractNumId w:val="17"/>
  </w:num>
  <w:num w:numId="31">
    <w:abstractNumId w:val="9"/>
  </w:num>
  <w:num w:numId="32">
    <w:abstractNumId w:val="15"/>
  </w:num>
  <w:num w:numId="33">
    <w:abstractNumId w:val="37"/>
  </w:num>
  <w:num w:numId="34">
    <w:abstractNumId w:val="12"/>
  </w:num>
  <w:num w:numId="35">
    <w:abstractNumId w:val="45"/>
  </w:num>
  <w:num w:numId="36">
    <w:abstractNumId w:val="27"/>
  </w:num>
  <w:num w:numId="37">
    <w:abstractNumId w:val="0"/>
  </w:num>
  <w:num w:numId="38">
    <w:abstractNumId w:val="21"/>
  </w:num>
  <w:num w:numId="39">
    <w:abstractNumId w:val="14"/>
  </w:num>
  <w:num w:numId="40">
    <w:abstractNumId w:val="47"/>
  </w:num>
  <w:num w:numId="41">
    <w:abstractNumId w:val="42"/>
  </w:num>
  <w:num w:numId="42">
    <w:abstractNumId w:val="19"/>
  </w:num>
  <w:num w:numId="43">
    <w:abstractNumId w:val="31"/>
  </w:num>
  <w:num w:numId="44">
    <w:abstractNumId w:val="43"/>
  </w:num>
  <w:num w:numId="45">
    <w:abstractNumId w:val="32"/>
  </w:num>
  <w:num w:numId="46">
    <w:abstractNumId w:val="46"/>
  </w:num>
  <w:num w:numId="47">
    <w:abstractNumId w:val="2"/>
  </w:num>
  <w:num w:numId="48">
    <w:abstractNumId w:val="29"/>
  </w:num>
  <w:num w:numId="49">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275F"/>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046"/>
    <w:rsid w:val="001D7BFC"/>
    <w:rsid w:val="001E309A"/>
    <w:rsid w:val="001E3B7A"/>
    <w:rsid w:val="001E5C6D"/>
    <w:rsid w:val="001E674B"/>
    <w:rsid w:val="001F0FC5"/>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2FB0"/>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24B2"/>
    <w:rsid w:val="00275BE2"/>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60BE"/>
    <w:rsid w:val="002C7E6D"/>
    <w:rsid w:val="002D1DCB"/>
    <w:rsid w:val="002D351C"/>
    <w:rsid w:val="002D3B73"/>
    <w:rsid w:val="002D45C2"/>
    <w:rsid w:val="002D5AAD"/>
    <w:rsid w:val="002D743A"/>
    <w:rsid w:val="002D7DEE"/>
    <w:rsid w:val="002D7EA2"/>
    <w:rsid w:val="002E07CA"/>
    <w:rsid w:val="002E19F7"/>
    <w:rsid w:val="002E2AA2"/>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2631F"/>
    <w:rsid w:val="00331BBD"/>
    <w:rsid w:val="00331C8A"/>
    <w:rsid w:val="00331D14"/>
    <w:rsid w:val="00332BE5"/>
    <w:rsid w:val="00333640"/>
    <w:rsid w:val="00334141"/>
    <w:rsid w:val="003343EC"/>
    <w:rsid w:val="00337ECF"/>
    <w:rsid w:val="003400F0"/>
    <w:rsid w:val="0034072D"/>
    <w:rsid w:val="00340811"/>
    <w:rsid w:val="0034358E"/>
    <w:rsid w:val="0034651B"/>
    <w:rsid w:val="00350C7B"/>
    <w:rsid w:val="00352D6D"/>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1EB3"/>
    <w:rsid w:val="003D22FE"/>
    <w:rsid w:val="003D4CBC"/>
    <w:rsid w:val="003D7058"/>
    <w:rsid w:val="003F0891"/>
    <w:rsid w:val="003F2344"/>
    <w:rsid w:val="003F300E"/>
    <w:rsid w:val="003F7C83"/>
    <w:rsid w:val="00401875"/>
    <w:rsid w:val="00401DF2"/>
    <w:rsid w:val="00401EC2"/>
    <w:rsid w:val="004037D9"/>
    <w:rsid w:val="004044E7"/>
    <w:rsid w:val="00405971"/>
    <w:rsid w:val="004063B9"/>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64C5"/>
    <w:rsid w:val="00477600"/>
    <w:rsid w:val="00484B25"/>
    <w:rsid w:val="004908FB"/>
    <w:rsid w:val="00495819"/>
    <w:rsid w:val="004965B3"/>
    <w:rsid w:val="004A79F2"/>
    <w:rsid w:val="004B2045"/>
    <w:rsid w:val="004B47D3"/>
    <w:rsid w:val="004C3D09"/>
    <w:rsid w:val="004C41F6"/>
    <w:rsid w:val="004C55FB"/>
    <w:rsid w:val="004C65E9"/>
    <w:rsid w:val="004C722E"/>
    <w:rsid w:val="004D322D"/>
    <w:rsid w:val="004D3D38"/>
    <w:rsid w:val="004D40F8"/>
    <w:rsid w:val="004D4B0C"/>
    <w:rsid w:val="004E3D64"/>
    <w:rsid w:val="004F3832"/>
    <w:rsid w:val="004F714C"/>
    <w:rsid w:val="004F721A"/>
    <w:rsid w:val="0050084B"/>
    <w:rsid w:val="00501202"/>
    <w:rsid w:val="005060AB"/>
    <w:rsid w:val="00506CF6"/>
    <w:rsid w:val="00507771"/>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022"/>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D6EC3"/>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0B5F"/>
    <w:rsid w:val="006F32EC"/>
    <w:rsid w:val="0070062D"/>
    <w:rsid w:val="00700DFE"/>
    <w:rsid w:val="00701CBD"/>
    <w:rsid w:val="0070655A"/>
    <w:rsid w:val="007070C9"/>
    <w:rsid w:val="00710A8C"/>
    <w:rsid w:val="00713060"/>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3F06"/>
    <w:rsid w:val="007E7826"/>
    <w:rsid w:val="007F1B0D"/>
    <w:rsid w:val="007F3C8A"/>
    <w:rsid w:val="007F6DB3"/>
    <w:rsid w:val="007F7BA6"/>
    <w:rsid w:val="007F7BAE"/>
    <w:rsid w:val="00802B51"/>
    <w:rsid w:val="00803DF3"/>
    <w:rsid w:val="0080479B"/>
    <w:rsid w:val="00806C6D"/>
    <w:rsid w:val="00811E86"/>
    <w:rsid w:val="0082031C"/>
    <w:rsid w:val="00820B5A"/>
    <w:rsid w:val="0082198D"/>
    <w:rsid w:val="00825987"/>
    <w:rsid w:val="00825BA5"/>
    <w:rsid w:val="0082649A"/>
    <w:rsid w:val="008303A1"/>
    <w:rsid w:val="008349D3"/>
    <w:rsid w:val="00843CD5"/>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5214"/>
    <w:rsid w:val="008B62FD"/>
    <w:rsid w:val="008B72AE"/>
    <w:rsid w:val="008C4588"/>
    <w:rsid w:val="008C4C3A"/>
    <w:rsid w:val="008C50AC"/>
    <w:rsid w:val="008D0107"/>
    <w:rsid w:val="008D25D5"/>
    <w:rsid w:val="008D3FE6"/>
    <w:rsid w:val="008D745B"/>
    <w:rsid w:val="008D7C7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94DB3"/>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3621"/>
    <w:rsid w:val="00A56843"/>
    <w:rsid w:val="00A6235D"/>
    <w:rsid w:val="00A6403C"/>
    <w:rsid w:val="00A650C7"/>
    <w:rsid w:val="00A66972"/>
    <w:rsid w:val="00A66B05"/>
    <w:rsid w:val="00A75ECB"/>
    <w:rsid w:val="00A87185"/>
    <w:rsid w:val="00A92A19"/>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033E"/>
    <w:rsid w:val="00AF36FF"/>
    <w:rsid w:val="00AF4009"/>
    <w:rsid w:val="00B0076A"/>
    <w:rsid w:val="00B00B19"/>
    <w:rsid w:val="00B01AC8"/>
    <w:rsid w:val="00B034DC"/>
    <w:rsid w:val="00B03B3C"/>
    <w:rsid w:val="00B10EF2"/>
    <w:rsid w:val="00B177AE"/>
    <w:rsid w:val="00B20ADC"/>
    <w:rsid w:val="00B266DA"/>
    <w:rsid w:val="00B327AC"/>
    <w:rsid w:val="00B35FE3"/>
    <w:rsid w:val="00B368AA"/>
    <w:rsid w:val="00B40AC6"/>
    <w:rsid w:val="00B415BB"/>
    <w:rsid w:val="00B41E13"/>
    <w:rsid w:val="00B433A3"/>
    <w:rsid w:val="00B47B8E"/>
    <w:rsid w:val="00B51691"/>
    <w:rsid w:val="00B52994"/>
    <w:rsid w:val="00B655A8"/>
    <w:rsid w:val="00B656FC"/>
    <w:rsid w:val="00B6763D"/>
    <w:rsid w:val="00B715AF"/>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4220"/>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2E9"/>
    <w:rsid w:val="00C46F65"/>
    <w:rsid w:val="00C56166"/>
    <w:rsid w:val="00C57863"/>
    <w:rsid w:val="00C6227F"/>
    <w:rsid w:val="00C632C5"/>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5CDD"/>
    <w:rsid w:val="00CC6FD2"/>
    <w:rsid w:val="00CD2A55"/>
    <w:rsid w:val="00CD486D"/>
    <w:rsid w:val="00CD7650"/>
    <w:rsid w:val="00CE1CFC"/>
    <w:rsid w:val="00CE5FA8"/>
    <w:rsid w:val="00CE76C4"/>
    <w:rsid w:val="00CE7775"/>
    <w:rsid w:val="00CF1277"/>
    <w:rsid w:val="00CF1758"/>
    <w:rsid w:val="00CF6342"/>
    <w:rsid w:val="00D009B8"/>
    <w:rsid w:val="00D01336"/>
    <w:rsid w:val="00D03274"/>
    <w:rsid w:val="00D17C2B"/>
    <w:rsid w:val="00D22DCE"/>
    <w:rsid w:val="00D236CE"/>
    <w:rsid w:val="00D246DB"/>
    <w:rsid w:val="00D2564E"/>
    <w:rsid w:val="00D25C20"/>
    <w:rsid w:val="00D279EA"/>
    <w:rsid w:val="00D30630"/>
    <w:rsid w:val="00D40454"/>
    <w:rsid w:val="00D44D3E"/>
    <w:rsid w:val="00D45A15"/>
    <w:rsid w:val="00D45CF2"/>
    <w:rsid w:val="00D57893"/>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02"/>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67F3A"/>
    <w:rsid w:val="00E720FA"/>
    <w:rsid w:val="00E76C1E"/>
    <w:rsid w:val="00E81F5D"/>
    <w:rsid w:val="00E821BB"/>
    <w:rsid w:val="00E83894"/>
    <w:rsid w:val="00E84E55"/>
    <w:rsid w:val="00E8515C"/>
    <w:rsid w:val="00E85362"/>
    <w:rsid w:val="00E857D1"/>
    <w:rsid w:val="00E85F99"/>
    <w:rsid w:val="00E87736"/>
    <w:rsid w:val="00E945D3"/>
    <w:rsid w:val="00EA1873"/>
    <w:rsid w:val="00EA29B4"/>
    <w:rsid w:val="00EA31A9"/>
    <w:rsid w:val="00EA4FFC"/>
    <w:rsid w:val="00EA500C"/>
    <w:rsid w:val="00EA5F68"/>
    <w:rsid w:val="00EA75C7"/>
    <w:rsid w:val="00EA7C7F"/>
    <w:rsid w:val="00EC2643"/>
    <w:rsid w:val="00EC3C92"/>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578F0"/>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E7856"/>
    <w:rsid w:val="00FF0162"/>
    <w:rsid w:val="00FF1CA3"/>
    <w:rsid w:val="00FF4872"/>
    <w:rsid w:val="00FF6A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CEC869"/>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7D3FF-BD93-4D3A-AB4D-4D753C78A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27</Pages>
  <Words>10855</Words>
  <Characters>61874</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72584</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Мухина Инна Николаевна</cp:lastModifiedBy>
  <cp:revision>43</cp:revision>
  <cp:lastPrinted>2012-12-18T13:13:00Z</cp:lastPrinted>
  <dcterms:created xsi:type="dcterms:W3CDTF">2026-06-07T11:19:00Z</dcterms:created>
  <dcterms:modified xsi:type="dcterms:W3CDTF">2026-07-01T07:38:00Z</dcterms:modified>
</cp:coreProperties>
</file>